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86EF9" w14:textId="77777777" w:rsidR="002F3B86" w:rsidRDefault="002F3B86" w:rsidP="002E5A95">
      <w:pPr>
        <w:spacing w:after="0" w:line="100" w:lineRule="atLeast"/>
        <w:jc w:val="center"/>
        <w:rPr>
          <w:rFonts w:asciiTheme="minorHAnsi" w:hAnsiTheme="minorHAnsi" w:cs="Calibri"/>
          <w:b/>
        </w:rPr>
      </w:pPr>
    </w:p>
    <w:p w14:paraId="1EFE4DF0" w14:textId="38FD216F" w:rsidR="0039012B" w:rsidRPr="002E5A95" w:rsidRDefault="0039012B" w:rsidP="002E5A95">
      <w:pPr>
        <w:spacing w:after="0" w:line="100" w:lineRule="atLeast"/>
        <w:jc w:val="center"/>
        <w:rPr>
          <w:rFonts w:asciiTheme="minorHAnsi" w:hAnsiTheme="minorHAnsi" w:cs="Calibri"/>
        </w:rPr>
      </w:pPr>
      <w:r w:rsidRPr="002E5A95">
        <w:rPr>
          <w:rFonts w:asciiTheme="minorHAnsi" w:hAnsiTheme="minorHAnsi" w:cs="Calibri"/>
          <w:b/>
        </w:rPr>
        <w:t>SHILLINGSTONE PARISH COUNCIL</w:t>
      </w:r>
    </w:p>
    <w:p w14:paraId="1D00B5F3" w14:textId="77777777" w:rsidR="0039012B" w:rsidRPr="002E5A95" w:rsidRDefault="0039012B" w:rsidP="002E5A95">
      <w:pPr>
        <w:spacing w:after="0" w:line="100" w:lineRule="atLeast"/>
        <w:jc w:val="center"/>
        <w:rPr>
          <w:rFonts w:asciiTheme="minorHAnsi" w:hAnsiTheme="minorHAnsi" w:cs="Calibri"/>
          <w:b/>
        </w:rPr>
      </w:pPr>
      <w:r w:rsidRPr="002E5A95">
        <w:rPr>
          <w:rFonts w:asciiTheme="minorHAnsi" w:hAnsiTheme="minorHAnsi" w:cs="Calibri"/>
          <w:b/>
        </w:rPr>
        <w:t>MINUTES OF THE MEETING OF THE PARISH COUNCIL HELD AT</w:t>
      </w:r>
    </w:p>
    <w:p w14:paraId="3F50E2E0" w14:textId="59C6B9C0" w:rsidR="0039012B" w:rsidRPr="002E5A95" w:rsidRDefault="0039012B" w:rsidP="002E5A95">
      <w:pPr>
        <w:spacing w:after="0" w:line="100" w:lineRule="atLeast"/>
        <w:jc w:val="center"/>
        <w:rPr>
          <w:rFonts w:asciiTheme="minorHAnsi" w:hAnsiTheme="minorHAnsi" w:cs="Calibri"/>
          <w:b/>
        </w:rPr>
      </w:pPr>
      <w:r w:rsidRPr="002E5A95">
        <w:rPr>
          <w:rFonts w:asciiTheme="minorHAnsi" w:hAnsiTheme="minorHAnsi" w:cs="Calibri"/>
          <w:b/>
        </w:rPr>
        <w:t>7.30 PM ON THURSDAY</w:t>
      </w:r>
      <w:r w:rsidR="00DB1AC8" w:rsidRPr="002E5A95">
        <w:rPr>
          <w:rFonts w:asciiTheme="minorHAnsi" w:hAnsiTheme="minorHAnsi" w:cs="Calibri"/>
          <w:b/>
        </w:rPr>
        <w:t xml:space="preserve"> </w:t>
      </w:r>
      <w:r w:rsidR="008C0902">
        <w:rPr>
          <w:rFonts w:asciiTheme="minorHAnsi" w:hAnsiTheme="minorHAnsi" w:cs="Calibri"/>
          <w:b/>
        </w:rPr>
        <w:t>3</w:t>
      </w:r>
      <w:r w:rsidR="008C0902" w:rsidRPr="008C0902">
        <w:rPr>
          <w:rFonts w:asciiTheme="minorHAnsi" w:hAnsiTheme="minorHAnsi" w:cs="Calibri"/>
          <w:b/>
          <w:vertAlign w:val="superscript"/>
        </w:rPr>
        <w:t>rd</w:t>
      </w:r>
      <w:r w:rsidR="008C0902">
        <w:rPr>
          <w:rFonts w:asciiTheme="minorHAnsi" w:hAnsiTheme="minorHAnsi" w:cs="Calibri"/>
          <w:b/>
        </w:rPr>
        <w:t xml:space="preserve"> SEPTEMBER</w:t>
      </w:r>
      <w:r w:rsidR="00160B30">
        <w:rPr>
          <w:rFonts w:asciiTheme="minorHAnsi" w:hAnsiTheme="minorHAnsi" w:cs="Calibri"/>
          <w:b/>
        </w:rPr>
        <w:t xml:space="preserve"> </w:t>
      </w:r>
      <w:r w:rsidR="00DF1E0E" w:rsidRPr="002E5A95">
        <w:rPr>
          <w:rFonts w:asciiTheme="minorHAnsi" w:hAnsiTheme="minorHAnsi" w:cs="Calibri"/>
          <w:b/>
        </w:rPr>
        <w:t>2020</w:t>
      </w:r>
      <w:r w:rsidRPr="002E5A95">
        <w:rPr>
          <w:rFonts w:asciiTheme="minorHAnsi" w:hAnsiTheme="minorHAnsi" w:cs="Calibri"/>
          <w:b/>
        </w:rPr>
        <w:t xml:space="preserve"> </w:t>
      </w:r>
      <w:r w:rsidR="002E5A95" w:rsidRPr="002E5A95">
        <w:rPr>
          <w:rFonts w:asciiTheme="minorHAnsi" w:hAnsiTheme="minorHAnsi" w:cs="Calibri"/>
          <w:b/>
        </w:rPr>
        <w:t>BY REMOTE CONFERENCING (ZOOM)</w:t>
      </w:r>
    </w:p>
    <w:p w14:paraId="3F78C8BB" w14:textId="17B99650" w:rsidR="002E5A95" w:rsidRPr="002E5A95" w:rsidRDefault="002E5A95" w:rsidP="002E5A95">
      <w:pPr>
        <w:spacing w:after="0" w:line="100" w:lineRule="atLeast"/>
        <w:jc w:val="center"/>
        <w:rPr>
          <w:rFonts w:asciiTheme="minorHAnsi" w:hAnsiTheme="minorHAnsi" w:cs="Calibri"/>
          <w:b/>
        </w:rPr>
      </w:pPr>
    </w:p>
    <w:p w14:paraId="7B70E525" w14:textId="3DA1FA81" w:rsidR="002E5A95" w:rsidRPr="00566C1B" w:rsidRDefault="002E5A95" w:rsidP="00DA7374">
      <w:pPr>
        <w:pStyle w:val="BodyText"/>
        <w:spacing w:after="0"/>
        <w:jc w:val="center"/>
        <w:rPr>
          <w:rFonts w:cs="Calibri"/>
          <w:b/>
        </w:rPr>
      </w:pPr>
      <w:r w:rsidRPr="002E5A95">
        <w:rPr>
          <w:rFonts w:asciiTheme="minorHAnsi" w:hAnsiTheme="minorHAnsi" w:cs="Calibri"/>
          <w:b/>
          <w:sz w:val="22"/>
          <w:szCs w:val="22"/>
        </w:rPr>
        <w:t xml:space="preserve">MEETING HELD UNDER THE TERMS OF </w:t>
      </w:r>
      <w:r w:rsidRPr="002E5A95">
        <w:rPr>
          <w:rFonts w:asciiTheme="minorHAnsi" w:eastAsia="Times New Roman" w:hAnsiTheme="minorHAnsi" w:cstheme="minorHAnsi"/>
          <w:b/>
          <w:bCs/>
          <w:sz w:val="22"/>
          <w:szCs w:val="22"/>
          <w:lang w:eastAsia="en-GB"/>
        </w:rPr>
        <w:t>THE LOCAL AUTHORITIES AND POLICE AND CRIME PANELS (CORONAVIRUS) (FLEXIBILITY OF AUTHORITY AND POLICE AND CRIME PANEL MEETINGS) (ENGLAND AND WALES) REGULATIONS 2020</w:t>
      </w:r>
    </w:p>
    <w:p w14:paraId="1D1C7CAD" w14:textId="77777777" w:rsidR="00804A27" w:rsidRPr="00566C1B" w:rsidRDefault="00804A27" w:rsidP="00804A27">
      <w:pPr>
        <w:spacing w:after="0" w:line="100" w:lineRule="atLeast"/>
        <w:jc w:val="center"/>
        <w:rPr>
          <w:rFonts w:cs="Calibri"/>
          <w:b/>
        </w:rPr>
      </w:pPr>
    </w:p>
    <w:p w14:paraId="68E7AF65" w14:textId="6F547F78" w:rsidR="0039012B" w:rsidRDefault="0039012B">
      <w:pPr>
        <w:rPr>
          <w:rFonts w:cs="Calibri"/>
        </w:rPr>
      </w:pPr>
      <w:r w:rsidRPr="00566C1B">
        <w:rPr>
          <w:rFonts w:cs="Calibri"/>
          <w:b/>
        </w:rPr>
        <w:t>PRESENT:</w:t>
      </w:r>
      <w:r w:rsidRPr="00566C1B">
        <w:rPr>
          <w:rFonts w:cs="Calibri"/>
          <w:lang w:val="en-GB"/>
        </w:rPr>
        <w:t xml:space="preserve"> Counci</w:t>
      </w:r>
      <w:r w:rsidR="00F30228" w:rsidRPr="00566C1B">
        <w:rPr>
          <w:rFonts w:cs="Calibri"/>
          <w:lang w:val="en-GB"/>
        </w:rPr>
        <w:t>l</w:t>
      </w:r>
      <w:r w:rsidRPr="00566C1B">
        <w:rPr>
          <w:rFonts w:cs="Calibri"/>
          <w:lang w:val="en-GB"/>
        </w:rPr>
        <w:t>lors</w:t>
      </w:r>
      <w:r w:rsidRPr="00566C1B">
        <w:rPr>
          <w:rFonts w:cs="Calibri"/>
        </w:rPr>
        <w:t xml:space="preserve"> </w:t>
      </w:r>
      <w:r w:rsidR="00DF1E0E">
        <w:rPr>
          <w:rFonts w:cs="Calibri"/>
        </w:rPr>
        <w:t>L Gasson (Vice-Chairman),</w:t>
      </w:r>
      <w:r w:rsidR="00B46043" w:rsidRPr="00B46043">
        <w:rPr>
          <w:rFonts w:cs="Calibri"/>
        </w:rPr>
        <w:t xml:space="preserve"> </w:t>
      </w:r>
      <w:r w:rsidR="00B46043">
        <w:rPr>
          <w:rFonts w:cs="Calibri"/>
        </w:rPr>
        <w:t xml:space="preserve">P Aaron, </w:t>
      </w:r>
      <w:r w:rsidR="00BC7951" w:rsidRPr="00566C1B">
        <w:rPr>
          <w:rFonts w:cs="Calibri"/>
        </w:rPr>
        <w:t xml:space="preserve">K Ridout, </w:t>
      </w:r>
      <w:r w:rsidR="008D07A2">
        <w:rPr>
          <w:rFonts w:cs="Calibri"/>
        </w:rPr>
        <w:t xml:space="preserve">I Suter, </w:t>
      </w:r>
      <w:r w:rsidR="00160B30">
        <w:rPr>
          <w:rFonts w:cs="Calibri"/>
        </w:rPr>
        <w:t xml:space="preserve">R </w:t>
      </w:r>
      <w:r w:rsidR="00A9682C">
        <w:rPr>
          <w:rFonts w:cs="Calibri"/>
        </w:rPr>
        <w:t>White, Footpaths</w:t>
      </w:r>
      <w:r w:rsidR="00971F1A" w:rsidRPr="00566C1B">
        <w:rPr>
          <w:rFonts w:cs="Calibri"/>
        </w:rPr>
        <w:t xml:space="preserve"> Officer G Rains, </w:t>
      </w:r>
      <w:r w:rsidRPr="00566C1B">
        <w:rPr>
          <w:rFonts w:cs="Calibri"/>
        </w:rPr>
        <w:t xml:space="preserve">Clerk D </w:t>
      </w:r>
      <w:r w:rsidR="006B4E69" w:rsidRPr="00566C1B">
        <w:rPr>
          <w:rFonts w:cs="Calibri"/>
        </w:rPr>
        <w:t>Green;</w:t>
      </w:r>
      <w:r w:rsidR="00DB1AC8" w:rsidRPr="00566C1B">
        <w:rPr>
          <w:rFonts w:cs="Calibri"/>
        </w:rPr>
        <w:t xml:space="preserve"> </w:t>
      </w:r>
      <w:r w:rsidR="00FD46FF" w:rsidRPr="00566C1B">
        <w:rPr>
          <w:rFonts w:cs="Calibri"/>
        </w:rPr>
        <w:t>i</w:t>
      </w:r>
      <w:r w:rsidR="00BB7CE2" w:rsidRPr="00566C1B">
        <w:rPr>
          <w:rFonts w:cs="Calibri"/>
        </w:rPr>
        <w:t xml:space="preserve">n </w:t>
      </w:r>
      <w:r w:rsidRPr="00566C1B">
        <w:rPr>
          <w:rFonts w:cs="Calibri"/>
        </w:rPr>
        <w:t xml:space="preserve">addition, there </w:t>
      </w:r>
      <w:r w:rsidR="00B46043">
        <w:rPr>
          <w:rFonts w:cs="Calibri"/>
        </w:rPr>
        <w:t>w</w:t>
      </w:r>
      <w:r w:rsidR="00077F1F">
        <w:rPr>
          <w:rFonts w:cs="Calibri"/>
        </w:rPr>
        <w:t>as one</w:t>
      </w:r>
      <w:r w:rsidR="00BC7951" w:rsidRPr="00566C1B">
        <w:rPr>
          <w:rFonts w:cs="Calibri"/>
        </w:rPr>
        <w:t xml:space="preserve"> </w:t>
      </w:r>
      <w:r w:rsidRPr="00566C1B">
        <w:rPr>
          <w:rFonts w:cs="Calibri"/>
        </w:rPr>
        <w:t>member</w:t>
      </w:r>
      <w:r w:rsidR="00077F1F">
        <w:rPr>
          <w:rFonts w:cs="Calibri"/>
        </w:rPr>
        <w:t xml:space="preserve"> </w:t>
      </w:r>
      <w:r w:rsidRPr="00566C1B">
        <w:rPr>
          <w:rFonts w:cs="Calibri"/>
        </w:rPr>
        <w:t>of the public in attendance.</w:t>
      </w:r>
    </w:p>
    <w:p w14:paraId="0367BC55" w14:textId="615BE414" w:rsidR="008C0902" w:rsidRDefault="008C0902">
      <w:pPr>
        <w:rPr>
          <w:rFonts w:cs="Calibri"/>
          <w:b/>
        </w:rPr>
      </w:pPr>
      <w:r>
        <w:rPr>
          <w:rFonts w:cs="Calibri"/>
          <w:b/>
        </w:rPr>
        <w:t>602</w:t>
      </w:r>
      <w:r w:rsidR="0039012B" w:rsidRPr="00566C1B">
        <w:rPr>
          <w:rFonts w:cs="Calibri"/>
          <w:b/>
        </w:rPr>
        <w:t xml:space="preserve">.  APOLOGIES FOR ABSENCE: </w:t>
      </w:r>
      <w:r w:rsidRPr="008C0902">
        <w:rPr>
          <w:rFonts w:cs="Calibri"/>
          <w:bCs/>
        </w:rPr>
        <w:t>Cllr</w:t>
      </w:r>
      <w:r w:rsidR="00C00566">
        <w:rPr>
          <w:rFonts w:cs="Calibri"/>
          <w:bCs/>
        </w:rPr>
        <w:t>s</w:t>
      </w:r>
      <w:r w:rsidRPr="008C0902">
        <w:rPr>
          <w:rFonts w:cs="Calibri"/>
          <w:bCs/>
        </w:rPr>
        <w:t xml:space="preserve"> Webberley</w:t>
      </w:r>
      <w:r w:rsidR="00A9682C">
        <w:rPr>
          <w:rFonts w:cs="Calibri"/>
          <w:bCs/>
        </w:rPr>
        <w:t>, McNamara,</w:t>
      </w:r>
      <w:r w:rsidR="00C00566">
        <w:rPr>
          <w:rFonts w:cs="Calibri"/>
          <w:bCs/>
        </w:rPr>
        <w:t xml:space="preserve"> Acton, </w:t>
      </w:r>
      <w:r w:rsidR="00B124E7">
        <w:rPr>
          <w:rFonts w:cs="Calibri"/>
          <w:bCs/>
        </w:rPr>
        <w:t>Cllr</w:t>
      </w:r>
      <w:r w:rsidR="00A9682C">
        <w:rPr>
          <w:rFonts w:cs="Calibri"/>
          <w:bCs/>
        </w:rPr>
        <w:t xml:space="preserve"> Batstone</w:t>
      </w:r>
    </w:p>
    <w:p w14:paraId="18281690" w14:textId="4067170E" w:rsidR="0039012B" w:rsidRPr="00566C1B" w:rsidRDefault="008C0902">
      <w:pPr>
        <w:rPr>
          <w:rFonts w:cs="Calibri"/>
          <w:b/>
        </w:rPr>
      </w:pPr>
      <w:r>
        <w:rPr>
          <w:rFonts w:cs="Calibri"/>
          <w:b/>
        </w:rPr>
        <w:t>603</w:t>
      </w:r>
      <w:r w:rsidR="0039012B" w:rsidRPr="00566C1B">
        <w:rPr>
          <w:rFonts w:cs="Calibri"/>
          <w:b/>
        </w:rPr>
        <w:t>. DECLARATIONS OF INTEREST:</w:t>
      </w:r>
      <w:r w:rsidR="005533B9" w:rsidRPr="00566C1B">
        <w:rPr>
          <w:rFonts w:cs="Calibri"/>
        </w:rPr>
        <w:t xml:space="preserve"> </w:t>
      </w:r>
      <w:r w:rsidR="00DB1AC8" w:rsidRPr="00566C1B">
        <w:rPr>
          <w:rFonts w:cs="Calibri"/>
        </w:rPr>
        <w:t>None</w:t>
      </w:r>
    </w:p>
    <w:p w14:paraId="54F64989" w14:textId="1CB68F4F" w:rsidR="0039012B" w:rsidRPr="00566C1B" w:rsidRDefault="008C0902">
      <w:pPr>
        <w:rPr>
          <w:rFonts w:cs="Calibri"/>
          <w:b/>
        </w:rPr>
      </w:pPr>
      <w:r>
        <w:rPr>
          <w:rFonts w:cs="Calibri"/>
          <w:b/>
        </w:rPr>
        <w:t>604</w:t>
      </w:r>
      <w:r w:rsidR="0039012B" w:rsidRPr="00566C1B">
        <w:rPr>
          <w:rFonts w:cs="Calibri"/>
          <w:b/>
        </w:rPr>
        <w:t xml:space="preserve">. MINUTES OF THE PREVIOUS MEETING: </w:t>
      </w:r>
      <w:r w:rsidR="0039012B" w:rsidRPr="00566C1B">
        <w:rPr>
          <w:rFonts w:cs="Calibri"/>
          <w:bCs/>
        </w:rPr>
        <w:t>Th</w:t>
      </w:r>
      <w:r w:rsidR="0039012B" w:rsidRPr="00566C1B">
        <w:rPr>
          <w:rFonts w:cs="Calibri"/>
        </w:rPr>
        <w:t>e minutes of the meeting held on</w:t>
      </w:r>
      <w:r w:rsidR="0019073F" w:rsidRPr="00566C1B">
        <w:rPr>
          <w:rFonts w:cs="Calibri"/>
        </w:rPr>
        <w:t xml:space="preserve"> </w:t>
      </w:r>
      <w:r>
        <w:rPr>
          <w:rFonts w:cs="Calibri"/>
        </w:rPr>
        <w:t>6</w:t>
      </w:r>
      <w:r w:rsidRPr="008C0902">
        <w:rPr>
          <w:rFonts w:cs="Calibri"/>
          <w:vertAlign w:val="superscript"/>
        </w:rPr>
        <w:t>th</w:t>
      </w:r>
      <w:r>
        <w:rPr>
          <w:rFonts w:cs="Calibri"/>
        </w:rPr>
        <w:t xml:space="preserve"> August 2020</w:t>
      </w:r>
      <w:r w:rsidR="00DF1E0E">
        <w:rPr>
          <w:rFonts w:cs="Calibri"/>
        </w:rPr>
        <w:t xml:space="preserve"> </w:t>
      </w:r>
      <w:r w:rsidR="0039012B" w:rsidRPr="00566C1B">
        <w:rPr>
          <w:rFonts w:cs="Calibri"/>
        </w:rPr>
        <w:t>were approved.</w:t>
      </w:r>
    </w:p>
    <w:p w14:paraId="076FE198" w14:textId="5763D11D" w:rsidR="0039012B" w:rsidRDefault="008C0902">
      <w:pPr>
        <w:jc w:val="both"/>
        <w:rPr>
          <w:rFonts w:cs="Calibri"/>
        </w:rPr>
      </w:pPr>
      <w:r>
        <w:rPr>
          <w:rFonts w:cs="Calibri"/>
          <w:b/>
        </w:rPr>
        <w:t>605</w:t>
      </w:r>
      <w:r w:rsidR="0039012B" w:rsidRPr="00566C1B">
        <w:rPr>
          <w:rFonts w:cs="Calibri"/>
          <w:b/>
        </w:rPr>
        <w:t>. MATTERS ARISING:</w:t>
      </w:r>
      <w:r w:rsidR="0039012B" w:rsidRPr="00566C1B">
        <w:rPr>
          <w:rFonts w:cs="Calibri"/>
        </w:rPr>
        <w:t xml:space="preserve"> </w:t>
      </w:r>
    </w:p>
    <w:p w14:paraId="2B5A3003" w14:textId="638A3998" w:rsidR="008C0902" w:rsidRDefault="008C0902">
      <w:pPr>
        <w:jc w:val="both"/>
        <w:rPr>
          <w:rFonts w:cs="Calibri"/>
        </w:rPr>
      </w:pPr>
      <w:r>
        <w:rPr>
          <w:rFonts w:cs="Calibri"/>
        </w:rPr>
        <w:t xml:space="preserve">The Clerk noted the </w:t>
      </w:r>
      <w:r w:rsidR="00B124E7">
        <w:rPr>
          <w:rFonts w:cs="Calibri"/>
        </w:rPr>
        <w:t>proposal f</w:t>
      </w:r>
      <w:r>
        <w:rPr>
          <w:rFonts w:cs="Calibri"/>
        </w:rPr>
        <w:t xml:space="preserve">rom Dorset </w:t>
      </w:r>
      <w:r w:rsidR="0049798B">
        <w:rPr>
          <w:rFonts w:cs="Calibri"/>
        </w:rPr>
        <w:t>Highways concerning the possible funding of the purchase of a Speed Indicator Device’</w:t>
      </w:r>
      <w:r w:rsidR="00B124E7">
        <w:rPr>
          <w:rFonts w:cs="Calibri"/>
        </w:rPr>
        <w:t xml:space="preserve"> from insurance claim proceeds</w:t>
      </w:r>
      <w:r w:rsidR="0049798B">
        <w:rPr>
          <w:rFonts w:cs="Calibri"/>
        </w:rPr>
        <w:t>. The Council agreed that a positive response to this proposal should be made. The Clerk will write to Dorset Highways.</w:t>
      </w:r>
    </w:p>
    <w:p w14:paraId="705F4520" w14:textId="0A25788D" w:rsidR="008C0902" w:rsidRDefault="0049798B">
      <w:pPr>
        <w:jc w:val="both"/>
        <w:rPr>
          <w:rFonts w:cs="Calibri"/>
        </w:rPr>
      </w:pPr>
      <w:r>
        <w:rPr>
          <w:rFonts w:cs="Calibri"/>
        </w:rPr>
        <w:t xml:space="preserve">The Clerk noted that the new website was now functional and largely up to date with good back office editing facilities. Cllr Suter considered the site to be an improvement though noted that there were some issues regarding mobile </w:t>
      </w:r>
      <w:r w:rsidR="000C6783">
        <w:rPr>
          <w:rFonts w:cs="Calibri"/>
        </w:rPr>
        <w:t>performance</w:t>
      </w:r>
      <w:r>
        <w:rPr>
          <w:rFonts w:cs="Calibri"/>
        </w:rPr>
        <w:t xml:space="preserve"> relating to the</w:t>
      </w:r>
      <w:r w:rsidR="007A6906">
        <w:rPr>
          <w:rFonts w:cs="Calibri"/>
        </w:rPr>
        <w:t xml:space="preserve"> size of</w:t>
      </w:r>
      <w:r>
        <w:rPr>
          <w:rFonts w:cs="Calibri"/>
        </w:rPr>
        <w:t xml:space="preserve"> images in use. </w:t>
      </w:r>
    </w:p>
    <w:p w14:paraId="3DDFFA56" w14:textId="3BF92882" w:rsidR="0039012B" w:rsidRDefault="006D656A">
      <w:pPr>
        <w:rPr>
          <w:rFonts w:cs="Calibri"/>
        </w:rPr>
      </w:pPr>
      <w:r>
        <w:rPr>
          <w:rFonts w:cs="Calibri"/>
          <w:b/>
        </w:rPr>
        <w:t>606</w:t>
      </w:r>
      <w:r w:rsidR="0039012B" w:rsidRPr="00566C1B">
        <w:rPr>
          <w:rFonts w:cs="Calibri"/>
          <w:b/>
        </w:rPr>
        <w:t>.  PUBLIC SESSION TO RAISE ISSUES</w:t>
      </w:r>
      <w:r w:rsidR="0039012B" w:rsidRPr="00566C1B">
        <w:rPr>
          <w:rFonts w:cs="Calibri"/>
        </w:rPr>
        <w:t xml:space="preserve"> </w:t>
      </w:r>
    </w:p>
    <w:p w14:paraId="75926733" w14:textId="7A9F275D" w:rsidR="004575D3" w:rsidRDefault="006D656A">
      <w:pPr>
        <w:rPr>
          <w:rFonts w:cs="Calibri"/>
        </w:rPr>
      </w:pPr>
      <w:r>
        <w:rPr>
          <w:rFonts w:cs="Calibri"/>
        </w:rPr>
        <w:t>Cllr Ridout raised the issue of the ‘re-ordering’ of pews in Holy Rood Church</w:t>
      </w:r>
      <w:r w:rsidR="00F23273">
        <w:rPr>
          <w:rFonts w:cs="Calibri"/>
        </w:rPr>
        <w:t xml:space="preserve"> and</w:t>
      </w:r>
      <w:r w:rsidR="00B124E7">
        <w:rPr>
          <w:rFonts w:cs="Calibri"/>
        </w:rPr>
        <w:t xml:space="preserve"> the necessity for a </w:t>
      </w:r>
      <w:r w:rsidR="00E95729">
        <w:rPr>
          <w:rFonts w:cs="Calibri"/>
        </w:rPr>
        <w:t>comprehensive</w:t>
      </w:r>
      <w:r w:rsidR="00B124E7">
        <w:rPr>
          <w:rFonts w:cs="Calibri"/>
        </w:rPr>
        <w:t xml:space="preserve"> </w:t>
      </w:r>
      <w:r w:rsidR="00F23273">
        <w:rPr>
          <w:rFonts w:cs="Calibri"/>
        </w:rPr>
        <w:t>period of consultation</w:t>
      </w:r>
      <w:r w:rsidR="00E95729">
        <w:rPr>
          <w:rFonts w:cs="Calibri"/>
        </w:rPr>
        <w:t>,</w:t>
      </w:r>
      <w:r w:rsidR="00F23273">
        <w:rPr>
          <w:rFonts w:cs="Calibri"/>
        </w:rPr>
        <w:t xml:space="preserve"> particularly following events in Okeford Fitzpaine which had been very controversial and received national attention. Cllr Gasson explained that the removal of the pews </w:t>
      </w:r>
      <w:r w:rsidR="002728DE">
        <w:rPr>
          <w:rFonts w:cs="Calibri"/>
        </w:rPr>
        <w:t xml:space="preserve">is a Diocese responsibility and </w:t>
      </w:r>
      <w:r w:rsidR="005A7463">
        <w:rPr>
          <w:rFonts w:cs="Calibri"/>
        </w:rPr>
        <w:t>has been necessary</w:t>
      </w:r>
      <w:r w:rsidR="00F23273">
        <w:rPr>
          <w:rFonts w:cs="Calibri"/>
        </w:rPr>
        <w:t xml:space="preserve"> because they are never filled, it is impossible to accommodate wheelchairs or pushchairs, and </w:t>
      </w:r>
      <w:r w:rsidR="005A7463">
        <w:rPr>
          <w:rFonts w:cs="Calibri"/>
        </w:rPr>
        <w:t xml:space="preserve">have served to </w:t>
      </w:r>
      <w:r w:rsidR="00F23273">
        <w:rPr>
          <w:rFonts w:cs="Calibri"/>
        </w:rPr>
        <w:t>effectively block the main entrance to the Church.</w:t>
      </w:r>
      <w:r w:rsidR="00B124E7">
        <w:rPr>
          <w:rFonts w:cs="Calibri"/>
        </w:rPr>
        <w:t xml:space="preserve"> The</w:t>
      </w:r>
      <w:r w:rsidR="005A7463">
        <w:rPr>
          <w:rFonts w:cs="Calibri"/>
        </w:rPr>
        <w:t xml:space="preserve">re is now </w:t>
      </w:r>
      <w:r w:rsidR="00F23273">
        <w:rPr>
          <w:rFonts w:cs="Calibri"/>
        </w:rPr>
        <w:t>proper access to the font, and chairs can be provided for events such as weddings</w:t>
      </w:r>
      <w:r w:rsidR="00E95729">
        <w:rPr>
          <w:rFonts w:cs="Calibri"/>
        </w:rPr>
        <w:t xml:space="preserve"> and funerals</w:t>
      </w:r>
      <w:r w:rsidR="00F23273">
        <w:rPr>
          <w:rFonts w:cs="Calibri"/>
        </w:rPr>
        <w:t>. Cllr Gasson explained that</w:t>
      </w:r>
      <w:r w:rsidR="00A9682C">
        <w:rPr>
          <w:rFonts w:cs="Calibri"/>
        </w:rPr>
        <w:t xml:space="preserve"> a well </w:t>
      </w:r>
      <w:proofErr w:type="spellStart"/>
      <w:r w:rsidR="00A9682C">
        <w:rPr>
          <w:rFonts w:cs="Calibri"/>
        </w:rPr>
        <w:t>publicised</w:t>
      </w:r>
      <w:proofErr w:type="spellEnd"/>
      <w:r w:rsidR="00A9682C">
        <w:rPr>
          <w:rFonts w:cs="Calibri"/>
        </w:rPr>
        <w:t xml:space="preserve"> </w:t>
      </w:r>
      <w:r w:rsidR="00F23273">
        <w:rPr>
          <w:rFonts w:cs="Calibri"/>
        </w:rPr>
        <w:t xml:space="preserve">consultation period of 28 days will </w:t>
      </w:r>
      <w:r w:rsidR="00A9682C">
        <w:rPr>
          <w:rFonts w:cs="Calibri"/>
        </w:rPr>
        <w:t xml:space="preserve">take place by </w:t>
      </w:r>
      <w:r w:rsidR="00F23273">
        <w:rPr>
          <w:rFonts w:cs="Calibri"/>
        </w:rPr>
        <w:t xml:space="preserve">means of notices </w:t>
      </w:r>
      <w:r w:rsidR="00A9682C">
        <w:rPr>
          <w:rFonts w:cs="Calibri"/>
        </w:rPr>
        <w:t>on the church door</w:t>
      </w:r>
      <w:r w:rsidR="00F23273">
        <w:rPr>
          <w:rFonts w:cs="Calibri"/>
        </w:rPr>
        <w:t xml:space="preserve">, </w:t>
      </w:r>
      <w:r w:rsidR="00A9682C">
        <w:rPr>
          <w:rFonts w:cs="Calibri"/>
        </w:rPr>
        <w:t xml:space="preserve">an article </w:t>
      </w:r>
      <w:r w:rsidR="00F23273">
        <w:rPr>
          <w:rFonts w:cs="Calibri"/>
        </w:rPr>
        <w:t>in the Parish magazine and on Faceboo</w:t>
      </w:r>
      <w:r w:rsidR="00E95729">
        <w:rPr>
          <w:rFonts w:cs="Calibri"/>
        </w:rPr>
        <w:t>k</w:t>
      </w:r>
      <w:r w:rsidR="00266FA9">
        <w:rPr>
          <w:rFonts w:cs="Calibri"/>
        </w:rPr>
        <w:t>.</w:t>
      </w:r>
      <w:r w:rsidR="00E95729">
        <w:rPr>
          <w:rFonts w:cs="Calibri"/>
        </w:rPr>
        <w:t xml:space="preserve"> Cllr Gasson further advised that </w:t>
      </w:r>
      <w:r w:rsidR="002728DE">
        <w:rPr>
          <w:rFonts w:cs="Calibri"/>
        </w:rPr>
        <w:t xml:space="preserve">if there are objections these must </w:t>
      </w:r>
      <w:r w:rsidR="00E95729">
        <w:rPr>
          <w:rFonts w:cs="Calibri"/>
        </w:rPr>
        <w:t xml:space="preserve">be based on </w:t>
      </w:r>
      <w:r w:rsidR="002728DE">
        <w:rPr>
          <w:rFonts w:cs="Calibri"/>
        </w:rPr>
        <w:t>reason</w:t>
      </w:r>
      <w:r w:rsidR="00E95729">
        <w:rPr>
          <w:rFonts w:cs="Calibri"/>
        </w:rPr>
        <w:t xml:space="preserve"> and not emotion.</w:t>
      </w:r>
      <w:r w:rsidR="003D5AF4">
        <w:rPr>
          <w:rFonts w:cs="Calibri"/>
        </w:rPr>
        <w:t xml:space="preserve"> Cllr Suter noted that it was important that the process was transparent and took account of the views of villagers.</w:t>
      </w:r>
    </w:p>
    <w:p w14:paraId="46B706C6" w14:textId="22BE3834" w:rsidR="00A9682C" w:rsidRDefault="00A9682C">
      <w:pPr>
        <w:rPr>
          <w:rFonts w:cs="Calibri"/>
        </w:rPr>
      </w:pPr>
      <w:r>
        <w:rPr>
          <w:rFonts w:cs="Calibri"/>
        </w:rPr>
        <w:t xml:space="preserve">A parishioner raised the issue of the creation of parking spaces cut into the roadside at Pepper Hill and enquired as to whether these were legal. </w:t>
      </w:r>
      <w:r w:rsidR="005147F4">
        <w:rPr>
          <w:rFonts w:cs="Calibri"/>
        </w:rPr>
        <w:t>Cllr Suter raised the issue of parking in Gunn Lane. The Clerk would contact the Community Highways Officer for advice.</w:t>
      </w:r>
    </w:p>
    <w:p w14:paraId="516EB731" w14:textId="56232FA1" w:rsidR="00253316" w:rsidRDefault="00253316">
      <w:pPr>
        <w:rPr>
          <w:rFonts w:cs="Calibri"/>
        </w:rPr>
      </w:pPr>
      <w:r>
        <w:rPr>
          <w:rFonts w:cs="Calibri"/>
        </w:rPr>
        <w:t>Cllr Gasson had asked a resident to cut some hedges</w:t>
      </w:r>
      <w:r w:rsidR="00266FA9">
        <w:rPr>
          <w:rFonts w:cs="Calibri"/>
        </w:rPr>
        <w:t>.</w:t>
      </w:r>
    </w:p>
    <w:p w14:paraId="232DFA5B" w14:textId="1121F1F7" w:rsidR="0039012B" w:rsidRDefault="00A9682C">
      <w:pPr>
        <w:rPr>
          <w:rFonts w:cs="Calibri"/>
          <w:b/>
          <w:bCs/>
        </w:rPr>
      </w:pPr>
      <w:r>
        <w:rPr>
          <w:rFonts w:cs="Calibri"/>
          <w:b/>
        </w:rPr>
        <w:t>607</w:t>
      </w:r>
      <w:r w:rsidR="00B61B13" w:rsidRPr="00566C1B">
        <w:rPr>
          <w:rFonts w:cs="Calibri"/>
          <w:b/>
        </w:rPr>
        <w:t xml:space="preserve">. </w:t>
      </w:r>
      <w:r>
        <w:rPr>
          <w:rFonts w:cs="Calibri"/>
          <w:b/>
          <w:bCs/>
        </w:rPr>
        <w:t>UNITARY</w:t>
      </w:r>
      <w:r w:rsidR="0039012B" w:rsidRPr="00566C1B">
        <w:rPr>
          <w:rFonts w:cs="Calibri"/>
          <w:b/>
          <w:bCs/>
        </w:rPr>
        <w:t xml:space="preserve"> COUNCIL</w:t>
      </w:r>
      <w:r w:rsidR="00F16631" w:rsidRPr="00566C1B">
        <w:rPr>
          <w:rFonts w:cs="Calibri"/>
          <w:b/>
          <w:bCs/>
        </w:rPr>
        <w:t>L</w:t>
      </w:r>
      <w:r w:rsidR="0039012B" w:rsidRPr="00566C1B">
        <w:rPr>
          <w:rFonts w:cs="Calibri"/>
          <w:b/>
          <w:bCs/>
        </w:rPr>
        <w:t>ORS REPORT</w:t>
      </w:r>
    </w:p>
    <w:p w14:paraId="378DD075" w14:textId="1EE7059D" w:rsidR="00244930" w:rsidRPr="00A9682C" w:rsidRDefault="00A9682C">
      <w:pPr>
        <w:rPr>
          <w:rFonts w:cs="Calibri"/>
        </w:rPr>
      </w:pPr>
      <w:r w:rsidRPr="00A9682C">
        <w:rPr>
          <w:rFonts w:cs="Calibri"/>
        </w:rPr>
        <w:t>There was no</w:t>
      </w:r>
      <w:r>
        <w:rPr>
          <w:rFonts w:cs="Calibri"/>
        </w:rPr>
        <w:t xml:space="preserve"> unitary</w:t>
      </w:r>
      <w:r w:rsidRPr="00A9682C">
        <w:rPr>
          <w:rFonts w:cs="Calibri"/>
          <w:lang w:val="en-GB"/>
        </w:rPr>
        <w:t xml:space="preserve"> councillor</w:t>
      </w:r>
      <w:r>
        <w:rPr>
          <w:rFonts w:cs="Calibri"/>
        </w:rPr>
        <w:t xml:space="preserve"> </w:t>
      </w:r>
      <w:r w:rsidRPr="00A9682C">
        <w:rPr>
          <w:rFonts w:cs="Calibri"/>
        </w:rPr>
        <w:t>present and no report</w:t>
      </w:r>
      <w:r w:rsidR="00FF5623">
        <w:rPr>
          <w:rFonts w:cs="Calibri"/>
        </w:rPr>
        <w:t xml:space="preserve"> had been received.</w:t>
      </w:r>
    </w:p>
    <w:p w14:paraId="21DC2D44" w14:textId="7349075E" w:rsidR="00614A4C" w:rsidRDefault="00A9682C" w:rsidP="00614A4C">
      <w:pPr>
        <w:rPr>
          <w:rFonts w:cs="Calibri"/>
          <w:b/>
          <w:bCs/>
        </w:rPr>
      </w:pPr>
      <w:r>
        <w:rPr>
          <w:rFonts w:cs="Calibri"/>
          <w:b/>
          <w:bCs/>
        </w:rPr>
        <w:lastRenderedPageBreak/>
        <w:t>608</w:t>
      </w:r>
      <w:r w:rsidR="00614A4C" w:rsidRPr="00614A4C">
        <w:rPr>
          <w:rFonts w:cs="Calibri"/>
          <w:b/>
          <w:bCs/>
        </w:rPr>
        <w:t>. FOOTPATHS</w:t>
      </w:r>
    </w:p>
    <w:p w14:paraId="76653193" w14:textId="12CD1872" w:rsidR="00DA7374" w:rsidRDefault="00A9682C" w:rsidP="004C658A">
      <w:pPr>
        <w:rPr>
          <w:rFonts w:cs="Calibri"/>
        </w:rPr>
      </w:pPr>
      <w:r>
        <w:rPr>
          <w:rFonts w:cs="Calibri"/>
        </w:rPr>
        <w:t>The Footpaths officer was unable to deliver his report due to technical difficulties (inaudible) and will provide a written summary.</w:t>
      </w:r>
    </w:p>
    <w:p w14:paraId="34297A7C" w14:textId="1AEB8A24" w:rsidR="00614A4C" w:rsidRPr="00614A4C" w:rsidRDefault="00A9682C" w:rsidP="008A1FEE">
      <w:pPr>
        <w:rPr>
          <w:rFonts w:eastAsia="Times New Roman" w:cs="Calibri"/>
          <w:color w:val="000000"/>
          <w:lang w:val="en-GB" w:eastAsia="en-GB"/>
        </w:rPr>
      </w:pPr>
      <w:r>
        <w:rPr>
          <w:rFonts w:cs="Calibri"/>
          <w:b/>
          <w:bCs/>
        </w:rPr>
        <w:t>609</w:t>
      </w:r>
      <w:r w:rsidR="00F5460A" w:rsidRPr="00F5460A">
        <w:rPr>
          <w:rFonts w:cs="Calibri"/>
          <w:b/>
          <w:bCs/>
        </w:rPr>
        <w:t xml:space="preserve">. </w:t>
      </w:r>
      <w:r w:rsidR="00614A4C" w:rsidRPr="00713B95">
        <w:rPr>
          <w:rFonts w:cs="Calibri"/>
          <w:b/>
          <w:bCs/>
        </w:rPr>
        <w:t>PLANNING</w:t>
      </w:r>
    </w:p>
    <w:p w14:paraId="5A81D725" w14:textId="1FB82171" w:rsidR="0039012B" w:rsidRDefault="00566C1B">
      <w:pPr>
        <w:pStyle w:val="Header"/>
        <w:tabs>
          <w:tab w:val="left" w:pos="720"/>
        </w:tabs>
        <w:jc w:val="both"/>
        <w:rPr>
          <w:rFonts w:ascii="Calibri" w:hAnsi="Calibri" w:cs="Calibri"/>
          <w:b/>
          <w:sz w:val="22"/>
          <w:szCs w:val="22"/>
        </w:rPr>
      </w:pPr>
      <w:r w:rsidRPr="00566C1B">
        <w:rPr>
          <w:rFonts w:ascii="Calibri" w:hAnsi="Calibri" w:cs="Calibri"/>
          <w:b/>
          <w:sz w:val="22"/>
          <w:szCs w:val="22"/>
        </w:rPr>
        <w:t>I</w:t>
      </w:r>
      <w:r w:rsidR="0039012B" w:rsidRPr="00566C1B">
        <w:rPr>
          <w:rFonts w:ascii="Calibri" w:hAnsi="Calibri" w:cs="Calibri"/>
          <w:b/>
          <w:sz w:val="22"/>
          <w:szCs w:val="22"/>
        </w:rPr>
        <w:t xml:space="preserve">) New applications received before the meeting: </w:t>
      </w:r>
    </w:p>
    <w:p w14:paraId="75E7ACC9" w14:textId="53DC98D3" w:rsidR="007F7A6A" w:rsidRPr="007F7A6A" w:rsidRDefault="007F7A6A">
      <w:pPr>
        <w:pStyle w:val="Header"/>
        <w:tabs>
          <w:tab w:val="left" w:pos="720"/>
        </w:tabs>
        <w:jc w:val="both"/>
        <w:rPr>
          <w:rFonts w:ascii="Calibri" w:hAnsi="Calibri" w:cs="Calibri"/>
          <w:b/>
          <w:sz w:val="22"/>
          <w:szCs w:val="22"/>
        </w:rPr>
      </w:pPr>
    </w:p>
    <w:p w14:paraId="56575CF9" w14:textId="61085452" w:rsid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r w:rsidRPr="007F7A6A">
        <w:rPr>
          <w:rFonts w:eastAsia="Times New Roman" w:cs="Times New Roman"/>
          <w:b/>
          <w:bCs/>
          <w:lang w:val="en-GB" w:eastAsia="en-GB"/>
        </w:rPr>
        <w:t xml:space="preserve">2/2020/0316/FUL - Church of The Holy Rood, Church Road Shillingstone DT11 0SL </w:t>
      </w:r>
    </w:p>
    <w:p w14:paraId="1797B03F"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b/>
          <w:bCs/>
          <w:lang w:val="en-GB" w:eastAsia="en-GB"/>
        </w:rPr>
      </w:pPr>
    </w:p>
    <w:p w14:paraId="7096AB0C" w14:textId="7097D35F" w:rsidR="007F7A6A" w:rsidRPr="007F7A6A" w:rsidRDefault="007F7A6A" w:rsidP="007F7A6A">
      <w:pPr>
        <w:tabs>
          <w:tab w:val="left" w:pos="720"/>
          <w:tab w:val="center" w:pos="4153"/>
          <w:tab w:val="right" w:pos="8306"/>
        </w:tabs>
        <w:suppressAutoHyphens w:val="0"/>
        <w:spacing w:after="0" w:line="240" w:lineRule="auto"/>
        <w:ind w:right="-416"/>
        <w:jc w:val="both"/>
        <w:rPr>
          <w:rFonts w:asciiTheme="minorHAnsi" w:eastAsia="Times New Roman" w:hAnsiTheme="minorHAnsi" w:cstheme="minorHAnsi"/>
          <w:lang w:val="en-GB" w:eastAsia="en-GB"/>
        </w:rPr>
      </w:pPr>
      <w:r w:rsidRPr="007F7A6A">
        <w:rPr>
          <w:rFonts w:asciiTheme="minorHAnsi" w:eastAsia="Times New Roman" w:hAnsiTheme="minorHAnsi" w:cstheme="minorHAnsi"/>
          <w:lang w:val="en-GB" w:eastAsia="en-GB"/>
        </w:rPr>
        <w:t>Proposal for</w:t>
      </w:r>
      <w:r w:rsidR="00266FA9">
        <w:rPr>
          <w:rFonts w:asciiTheme="minorHAnsi" w:eastAsia="Times New Roman" w:hAnsiTheme="minorHAnsi" w:cstheme="minorHAnsi"/>
          <w:lang w:val="en-GB" w:eastAsia="en-GB"/>
        </w:rPr>
        <w:t xml:space="preserve"> the</w:t>
      </w:r>
      <w:r w:rsidRPr="007F7A6A">
        <w:rPr>
          <w:rFonts w:asciiTheme="minorHAnsi" w:eastAsia="Times New Roman" w:hAnsiTheme="minorHAnsi" w:cstheme="minorHAnsi"/>
          <w:lang w:val="en-GB" w:eastAsia="en-GB"/>
        </w:rPr>
        <w:t xml:space="preserve"> </w:t>
      </w:r>
      <w:hyperlink r:id="rId8" w:history="1">
        <w:r w:rsidR="00266FA9">
          <w:rPr>
            <w:rFonts w:asciiTheme="minorHAnsi" w:eastAsia="Times New Roman" w:hAnsiTheme="minorHAnsi" w:cstheme="minorHAnsi"/>
            <w:lang w:val="en-GB" w:eastAsia="en-GB"/>
          </w:rPr>
          <w:t>e</w:t>
        </w:r>
        <w:r w:rsidRPr="007F7A6A">
          <w:rPr>
            <w:rFonts w:asciiTheme="minorHAnsi" w:eastAsia="Times New Roman" w:hAnsiTheme="minorHAnsi" w:cstheme="minorHAnsi"/>
            <w:lang w:val="en-GB" w:eastAsia="en-GB"/>
          </w:rPr>
          <w:t xml:space="preserve">xisting boiler room to be clad externally and existing roof to be removed and replaced. </w:t>
        </w:r>
      </w:hyperlink>
    </w:p>
    <w:p w14:paraId="50DFAF97" w14:textId="30602500" w:rsidR="007F7A6A" w:rsidRPr="007F7A6A" w:rsidRDefault="007F7A6A">
      <w:pPr>
        <w:pStyle w:val="Header"/>
        <w:tabs>
          <w:tab w:val="left" w:pos="720"/>
        </w:tabs>
        <w:jc w:val="both"/>
        <w:rPr>
          <w:rFonts w:ascii="Calibri" w:hAnsi="Calibri" w:cs="Calibri"/>
          <w:b/>
          <w:sz w:val="22"/>
          <w:szCs w:val="22"/>
        </w:rPr>
      </w:pPr>
    </w:p>
    <w:p w14:paraId="78B994AF" w14:textId="41FED462" w:rsidR="008D07A2" w:rsidRPr="007F7A6A" w:rsidRDefault="00A6242B" w:rsidP="007F7A6A">
      <w:pPr>
        <w:pStyle w:val="Header"/>
        <w:tabs>
          <w:tab w:val="left" w:pos="720"/>
        </w:tabs>
        <w:jc w:val="both"/>
        <w:rPr>
          <w:rFonts w:ascii="Calibri" w:hAnsi="Calibri" w:cs="Calibri"/>
          <w:sz w:val="22"/>
          <w:szCs w:val="22"/>
        </w:rPr>
      </w:pPr>
      <w:r w:rsidRPr="007F7A6A">
        <w:rPr>
          <w:rFonts w:asciiTheme="minorHAnsi" w:hAnsiTheme="minorHAnsi" w:cstheme="minorHAnsi"/>
          <w:sz w:val="22"/>
          <w:szCs w:val="22"/>
          <w:lang w:eastAsia="en-GB"/>
        </w:rPr>
        <w:t xml:space="preserve">The Council resolved to </w:t>
      </w:r>
      <w:r w:rsidR="007F7A6A" w:rsidRPr="007F7A6A">
        <w:rPr>
          <w:rFonts w:asciiTheme="minorHAnsi" w:hAnsiTheme="minorHAnsi" w:cstheme="minorHAnsi"/>
          <w:b/>
          <w:bCs/>
          <w:sz w:val="22"/>
          <w:szCs w:val="22"/>
          <w:lang w:eastAsia="en-GB"/>
        </w:rPr>
        <w:t>APPROVE</w:t>
      </w:r>
      <w:r w:rsidRPr="007F7A6A">
        <w:rPr>
          <w:rFonts w:asciiTheme="minorHAnsi" w:hAnsiTheme="minorHAnsi" w:cstheme="minorHAnsi"/>
          <w:sz w:val="22"/>
          <w:szCs w:val="22"/>
          <w:lang w:eastAsia="en-GB"/>
        </w:rPr>
        <w:t xml:space="preserve"> this application </w:t>
      </w:r>
      <w:r w:rsidR="00B124E7">
        <w:rPr>
          <w:rFonts w:asciiTheme="minorHAnsi" w:hAnsiTheme="minorHAnsi" w:cstheme="minorHAnsi"/>
          <w:sz w:val="22"/>
          <w:szCs w:val="22"/>
          <w:lang w:eastAsia="en-GB"/>
        </w:rPr>
        <w:t>as</w:t>
      </w:r>
      <w:r w:rsidR="007F7A6A" w:rsidRPr="007F7A6A">
        <w:rPr>
          <w:rFonts w:asciiTheme="minorHAnsi" w:hAnsiTheme="minorHAnsi" w:cstheme="minorHAnsi"/>
          <w:sz w:val="22"/>
          <w:szCs w:val="22"/>
          <w:lang w:eastAsia="en-GB"/>
        </w:rPr>
        <w:t xml:space="preserve"> a necessary improvement relating to the conversion of the church heating system.</w:t>
      </w:r>
    </w:p>
    <w:p w14:paraId="3980DD99" w14:textId="1FC1FAEB" w:rsidR="0012721E" w:rsidRPr="007F7A6A" w:rsidRDefault="0012721E">
      <w:pPr>
        <w:pStyle w:val="Header"/>
        <w:tabs>
          <w:tab w:val="left" w:pos="720"/>
        </w:tabs>
        <w:jc w:val="both"/>
        <w:rPr>
          <w:rFonts w:ascii="Calibri" w:hAnsi="Calibri" w:cs="Calibri"/>
          <w:sz w:val="22"/>
          <w:szCs w:val="22"/>
        </w:rPr>
      </w:pPr>
    </w:p>
    <w:p w14:paraId="17745686" w14:textId="6E728A74" w:rsidR="0039012B" w:rsidRPr="00566C1B" w:rsidRDefault="007F7A6A">
      <w:pPr>
        <w:spacing w:after="0" w:line="100" w:lineRule="atLeast"/>
        <w:rPr>
          <w:rFonts w:cs="Calibri"/>
          <w:b/>
        </w:rPr>
      </w:pPr>
      <w:r>
        <w:rPr>
          <w:rFonts w:cs="Calibri"/>
          <w:b/>
        </w:rPr>
        <w:t>610</w:t>
      </w:r>
      <w:r w:rsidR="009C4725">
        <w:rPr>
          <w:rFonts w:cs="Calibri"/>
          <w:b/>
        </w:rPr>
        <w:t>.</w:t>
      </w:r>
      <w:r w:rsidR="00DA7374">
        <w:rPr>
          <w:rFonts w:cs="Calibri"/>
          <w:b/>
        </w:rPr>
        <w:t xml:space="preserve"> </w:t>
      </w:r>
      <w:r w:rsidR="0039012B" w:rsidRPr="00566C1B">
        <w:rPr>
          <w:rFonts w:cs="Calibri"/>
          <w:b/>
        </w:rPr>
        <w:t>FINANCES</w:t>
      </w:r>
    </w:p>
    <w:p w14:paraId="1A18AA21" w14:textId="3F436345" w:rsidR="00E00742" w:rsidRPr="00566C1B" w:rsidRDefault="00E00742">
      <w:pPr>
        <w:spacing w:after="0" w:line="100" w:lineRule="atLeast"/>
        <w:rPr>
          <w:rFonts w:cs="Calibri"/>
          <w:b/>
        </w:rPr>
      </w:pPr>
    </w:p>
    <w:p w14:paraId="4BB14281" w14:textId="4CA0CFF6" w:rsidR="00971F1A" w:rsidRDefault="00D20B65" w:rsidP="00971F1A">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proofErr w:type="spellStart"/>
      <w:r w:rsidRPr="00566C1B">
        <w:rPr>
          <w:rFonts w:eastAsia="Times New Roman" w:cs="Times New Roman"/>
          <w:b/>
          <w:bCs/>
          <w:lang w:val="en-GB" w:eastAsia="en-GB"/>
        </w:rPr>
        <w:t>i</w:t>
      </w:r>
      <w:proofErr w:type="spellEnd"/>
      <w:r w:rsidRPr="00566C1B">
        <w:rPr>
          <w:rFonts w:eastAsia="Times New Roman" w:cs="Times New Roman"/>
          <w:b/>
          <w:bCs/>
          <w:lang w:val="en-GB" w:eastAsia="en-GB"/>
        </w:rPr>
        <w:t xml:space="preserve">) </w:t>
      </w:r>
      <w:r w:rsidR="00971F1A" w:rsidRPr="00566C1B">
        <w:rPr>
          <w:rFonts w:eastAsia="Times New Roman" w:cs="Times New Roman"/>
          <w:b/>
          <w:bCs/>
          <w:lang w:val="en-GB" w:eastAsia="en-GB"/>
        </w:rPr>
        <w:t>a) Retrospective payments approved:</w:t>
      </w:r>
    </w:p>
    <w:p w14:paraId="50570122" w14:textId="34D35D5A" w:rsidR="00C8750D" w:rsidRDefault="00C8750D" w:rsidP="00971F1A">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p>
    <w:p w14:paraId="2BB12408" w14:textId="1B3D4F2A" w:rsidR="00C8750D" w:rsidRPr="00B124E7" w:rsidRDefault="00C8750D" w:rsidP="00971F1A">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r w:rsidRPr="00C8750D">
        <w:rPr>
          <w:rFonts w:eastAsia="Times New Roman" w:cs="Times New Roman"/>
          <w:lang w:val="en-GB" w:eastAsia="en-GB"/>
        </w:rPr>
        <w:t xml:space="preserve">The list of payments had been circulated to councillors in advance. </w:t>
      </w:r>
      <w:r w:rsidR="00B124E7">
        <w:rPr>
          <w:rFonts w:eastAsia="Times New Roman" w:cs="Times New Roman"/>
          <w:lang w:val="en-GB" w:eastAsia="en-GB"/>
        </w:rPr>
        <w:t xml:space="preserve">These were </w:t>
      </w:r>
      <w:r w:rsidR="00B124E7" w:rsidRPr="00B124E7">
        <w:rPr>
          <w:rFonts w:eastAsia="Times New Roman" w:cs="Times New Roman"/>
          <w:b/>
          <w:bCs/>
          <w:lang w:val="en-GB" w:eastAsia="en-GB"/>
        </w:rPr>
        <w:t xml:space="preserve">APPROVED. </w:t>
      </w:r>
    </w:p>
    <w:p w14:paraId="2F1198ED" w14:textId="77777777" w:rsidR="00A6242B" w:rsidRPr="00C8750D" w:rsidRDefault="00A6242B" w:rsidP="00971F1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p>
    <w:tbl>
      <w:tblPr>
        <w:tblStyle w:val="TableGrid16"/>
        <w:tblW w:w="0" w:type="auto"/>
        <w:tblLook w:val="04A0" w:firstRow="1" w:lastRow="0" w:firstColumn="1" w:lastColumn="0" w:noHBand="0" w:noVBand="1"/>
      </w:tblPr>
      <w:tblGrid>
        <w:gridCol w:w="932"/>
        <w:gridCol w:w="1568"/>
        <w:gridCol w:w="1323"/>
        <w:gridCol w:w="3085"/>
        <w:gridCol w:w="2108"/>
      </w:tblGrid>
      <w:tr w:rsidR="007F7A6A" w:rsidRPr="007F7A6A" w14:paraId="63C22625" w14:textId="77777777" w:rsidTr="008C0C0C">
        <w:trPr>
          <w:trHeight w:val="288"/>
        </w:trPr>
        <w:tc>
          <w:tcPr>
            <w:tcW w:w="932" w:type="dxa"/>
            <w:noWrap/>
            <w:hideMark/>
          </w:tcPr>
          <w:p w14:paraId="06251EB8"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b/>
                <w:bCs/>
                <w:u w:val="single"/>
                <w:lang w:val="en-GB" w:eastAsia="en-GB"/>
              </w:rPr>
            </w:pPr>
            <w:r w:rsidRPr="007F7A6A">
              <w:rPr>
                <w:rFonts w:eastAsia="Times New Roman" w:cs="Times New Roman"/>
                <w:b/>
                <w:bCs/>
                <w:u w:val="single"/>
                <w:lang w:val="en-GB" w:eastAsia="en-GB"/>
              </w:rPr>
              <w:t>Ref</w:t>
            </w:r>
          </w:p>
        </w:tc>
        <w:tc>
          <w:tcPr>
            <w:tcW w:w="1568" w:type="dxa"/>
            <w:noWrap/>
            <w:hideMark/>
          </w:tcPr>
          <w:p w14:paraId="5918292C"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b/>
                <w:bCs/>
                <w:u w:val="single"/>
                <w:lang w:val="en-GB" w:eastAsia="en-GB"/>
              </w:rPr>
            </w:pPr>
            <w:r w:rsidRPr="007F7A6A">
              <w:rPr>
                <w:rFonts w:eastAsia="Times New Roman" w:cs="Times New Roman"/>
                <w:b/>
                <w:bCs/>
                <w:u w:val="single"/>
                <w:lang w:val="en-GB" w:eastAsia="en-GB"/>
              </w:rPr>
              <w:t>Date</w:t>
            </w:r>
          </w:p>
        </w:tc>
        <w:tc>
          <w:tcPr>
            <w:tcW w:w="1323" w:type="dxa"/>
            <w:noWrap/>
            <w:hideMark/>
          </w:tcPr>
          <w:p w14:paraId="0EF05CE5"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b/>
                <w:bCs/>
                <w:u w:val="single"/>
                <w:lang w:val="en-GB" w:eastAsia="en-GB"/>
              </w:rPr>
            </w:pPr>
            <w:r w:rsidRPr="007F7A6A">
              <w:rPr>
                <w:rFonts w:eastAsia="Times New Roman" w:cs="Times New Roman"/>
                <w:b/>
                <w:bCs/>
                <w:u w:val="single"/>
                <w:lang w:val="en-GB" w:eastAsia="en-GB"/>
              </w:rPr>
              <w:t xml:space="preserve">  Amount  </w:t>
            </w:r>
          </w:p>
        </w:tc>
        <w:tc>
          <w:tcPr>
            <w:tcW w:w="3085" w:type="dxa"/>
            <w:noWrap/>
            <w:hideMark/>
          </w:tcPr>
          <w:p w14:paraId="362883DA"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b/>
                <w:bCs/>
                <w:u w:val="single"/>
                <w:lang w:val="en-GB" w:eastAsia="en-GB"/>
              </w:rPr>
            </w:pPr>
            <w:r w:rsidRPr="007F7A6A">
              <w:rPr>
                <w:rFonts w:eastAsia="Times New Roman" w:cs="Times New Roman"/>
                <w:b/>
                <w:bCs/>
                <w:u w:val="single"/>
                <w:lang w:val="en-GB" w:eastAsia="en-GB"/>
              </w:rPr>
              <w:t>Payee</w:t>
            </w:r>
          </w:p>
        </w:tc>
        <w:tc>
          <w:tcPr>
            <w:tcW w:w="2108" w:type="dxa"/>
            <w:noWrap/>
            <w:hideMark/>
          </w:tcPr>
          <w:p w14:paraId="4B5700AF"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b/>
                <w:bCs/>
                <w:u w:val="single"/>
                <w:lang w:val="en-GB" w:eastAsia="en-GB"/>
              </w:rPr>
            </w:pPr>
            <w:r w:rsidRPr="007F7A6A">
              <w:rPr>
                <w:rFonts w:eastAsia="Times New Roman" w:cs="Times New Roman"/>
                <w:b/>
                <w:bCs/>
                <w:u w:val="single"/>
                <w:lang w:val="en-GB" w:eastAsia="en-GB"/>
              </w:rPr>
              <w:t>Reason</w:t>
            </w:r>
          </w:p>
        </w:tc>
      </w:tr>
      <w:tr w:rsidR="007F7A6A" w:rsidRPr="007F7A6A" w14:paraId="59E2B436" w14:textId="77777777" w:rsidTr="008C0C0C">
        <w:trPr>
          <w:trHeight w:val="288"/>
        </w:trPr>
        <w:tc>
          <w:tcPr>
            <w:tcW w:w="932" w:type="dxa"/>
            <w:noWrap/>
            <w:hideMark/>
          </w:tcPr>
          <w:p w14:paraId="2A3E3ADA"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b/>
                <w:bCs/>
                <w:u w:val="single"/>
                <w:lang w:val="en-GB" w:eastAsia="en-GB"/>
              </w:rPr>
            </w:pPr>
          </w:p>
        </w:tc>
        <w:tc>
          <w:tcPr>
            <w:tcW w:w="1568" w:type="dxa"/>
            <w:noWrap/>
            <w:hideMark/>
          </w:tcPr>
          <w:p w14:paraId="306475C4"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p>
        </w:tc>
        <w:tc>
          <w:tcPr>
            <w:tcW w:w="1323" w:type="dxa"/>
            <w:noWrap/>
            <w:hideMark/>
          </w:tcPr>
          <w:p w14:paraId="1906BF5D"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p>
        </w:tc>
        <w:tc>
          <w:tcPr>
            <w:tcW w:w="3085" w:type="dxa"/>
            <w:noWrap/>
            <w:hideMark/>
          </w:tcPr>
          <w:p w14:paraId="32E8207D"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p>
        </w:tc>
        <w:tc>
          <w:tcPr>
            <w:tcW w:w="2108" w:type="dxa"/>
            <w:noWrap/>
            <w:hideMark/>
          </w:tcPr>
          <w:p w14:paraId="0E331CC0"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p>
        </w:tc>
      </w:tr>
      <w:tr w:rsidR="007F7A6A" w:rsidRPr="007F7A6A" w14:paraId="508C69CD" w14:textId="77777777" w:rsidTr="008C0C0C">
        <w:trPr>
          <w:trHeight w:val="288"/>
        </w:trPr>
        <w:tc>
          <w:tcPr>
            <w:tcW w:w="932" w:type="dxa"/>
            <w:noWrap/>
            <w:hideMark/>
          </w:tcPr>
          <w:p w14:paraId="692859E0"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STD ORD</w:t>
            </w:r>
          </w:p>
        </w:tc>
        <w:tc>
          <w:tcPr>
            <w:tcW w:w="1568" w:type="dxa"/>
            <w:noWrap/>
            <w:hideMark/>
          </w:tcPr>
          <w:p w14:paraId="4C0CD38C"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03/08/2020</w:t>
            </w:r>
          </w:p>
        </w:tc>
        <w:tc>
          <w:tcPr>
            <w:tcW w:w="1323" w:type="dxa"/>
            <w:noWrap/>
            <w:hideMark/>
          </w:tcPr>
          <w:p w14:paraId="231C6E4A"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 xml:space="preserve"> £    333.00 </w:t>
            </w:r>
          </w:p>
        </w:tc>
        <w:tc>
          <w:tcPr>
            <w:tcW w:w="3085" w:type="dxa"/>
            <w:noWrap/>
            <w:hideMark/>
          </w:tcPr>
          <w:p w14:paraId="14BFCADA"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Shillingstone Cricket Club</w:t>
            </w:r>
          </w:p>
        </w:tc>
        <w:tc>
          <w:tcPr>
            <w:tcW w:w="2108" w:type="dxa"/>
            <w:noWrap/>
            <w:hideMark/>
          </w:tcPr>
          <w:p w14:paraId="1CD5C8FE"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Mowing</w:t>
            </w:r>
          </w:p>
        </w:tc>
      </w:tr>
      <w:tr w:rsidR="007F7A6A" w:rsidRPr="007F7A6A" w14:paraId="1BBA09FB" w14:textId="77777777" w:rsidTr="008C0C0C">
        <w:trPr>
          <w:trHeight w:val="288"/>
        </w:trPr>
        <w:tc>
          <w:tcPr>
            <w:tcW w:w="932" w:type="dxa"/>
            <w:noWrap/>
            <w:hideMark/>
          </w:tcPr>
          <w:p w14:paraId="35C3B9C9"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BACS</w:t>
            </w:r>
          </w:p>
        </w:tc>
        <w:tc>
          <w:tcPr>
            <w:tcW w:w="1568" w:type="dxa"/>
            <w:noWrap/>
            <w:hideMark/>
          </w:tcPr>
          <w:p w14:paraId="30BB2578"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06/08/2020</w:t>
            </w:r>
          </w:p>
        </w:tc>
        <w:tc>
          <w:tcPr>
            <w:tcW w:w="1323" w:type="dxa"/>
            <w:noWrap/>
            <w:hideMark/>
          </w:tcPr>
          <w:p w14:paraId="16993115"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 xml:space="preserve"> £       45.00 </w:t>
            </w:r>
          </w:p>
        </w:tc>
        <w:tc>
          <w:tcPr>
            <w:tcW w:w="3085" w:type="dxa"/>
            <w:noWrap/>
            <w:hideMark/>
          </w:tcPr>
          <w:p w14:paraId="0DFCA6DB"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S K Electrical</w:t>
            </w:r>
          </w:p>
        </w:tc>
        <w:tc>
          <w:tcPr>
            <w:tcW w:w="2108" w:type="dxa"/>
            <w:noWrap/>
            <w:hideMark/>
          </w:tcPr>
          <w:p w14:paraId="3099EA30"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 xml:space="preserve">Fit spur socket in </w:t>
            </w:r>
          </w:p>
        </w:tc>
      </w:tr>
      <w:tr w:rsidR="007F7A6A" w:rsidRPr="007F7A6A" w14:paraId="5E1CDD54" w14:textId="77777777" w:rsidTr="008C0C0C">
        <w:trPr>
          <w:trHeight w:val="288"/>
        </w:trPr>
        <w:tc>
          <w:tcPr>
            <w:tcW w:w="932" w:type="dxa"/>
            <w:noWrap/>
            <w:hideMark/>
          </w:tcPr>
          <w:p w14:paraId="4B1DB428"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BACS</w:t>
            </w:r>
          </w:p>
        </w:tc>
        <w:tc>
          <w:tcPr>
            <w:tcW w:w="1568" w:type="dxa"/>
            <w:noWrap/>
            <w:hideMark/>
          </w:tcPr>
          <w:p w14:paraId="4D95316E"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07/08/2020</w:t>
            </w:r>
          </w:p>
        </w:tc>
        <w:tc>
          <w:tcPr>
            <w:tcW w:w="1323" w:type="dxa"/>
            <w:noWrap/>
            <w:hideMark/>
          </w:tcPr>
          <w:p w14:paraId="6F962D10"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 xml:space="preserve"> £       76.25 </w:t>
            </w:r>
          </w:p>
        </w:tc>
        <w:tc>
          <w:tcPr>
            <w:tcW w:w="3085" w:type="dxa"/>
            <w:noWrap/>
            <w:hideMark/>
          </w:tcPr>
          <w:p w14:paraId="6F4BB26D"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David Green</w:t>
            </w:r>
          </w:p>
        </w:tc>
        <w:tc>
          <w:tcPr>
            <w:tcW w:w="2108" w:type="dxa"/>
            <w:noWrap/>
            <w:hideMark/>
          </w:tcPr>
          <w:p w14:paraId="4608E3ED"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Expenses</w:t>
            </w:r>
          </w:p>
        </w:tc>
      </w:tr>
      <w:tr w:rsidR="007F7A6A" w:rsidRPr="007F7A6A" w14:paraId="036AE4FC" w14:textId="77777777" w:rsidTr="008C0C0C">
        <w:trPr>
          <w:trHeight w:val="288"/>
        </w:trPr>
        <w:tc>
          <w:tcPr>
            <w:tcW w:w="932" w:type="dxa"/>
            <w:noWrap/>
            <w:hideMark/>
          </w:tcPr>
          <w:p w14:paraId="1463BE61"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DD</w:t>
            </w:r>
          </w:p>
        </w:tc>
        <w:tc>
          <w:tcPr>
            <w:tcW w:w="1568" w:type="dxa"/>
            <w:noWrap/>
            <w:hideMark/>
          </w:tcPr>
          <w:p w14:paraId="518B4111"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07/08/2020</w:t>
            </w:r>
          </w:p>
        </w:tc>
        <w:tc>
          <w:tcPr>
            <w:tcW w:w="1323" w:type="dxa"/>
            <w:noWrap/>
            <w:hideMark/>
          </w:tcPr>
          <w:p w14:paraId="664BFAFF"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 xml:space="preserve"> £       35.00 </w:t>
            </w:r>
          </w:p>
        </w:tc>
        <w:tc>
          <w:tcPr>
            <w:tcW w:w="3085" w:type="dxa"/>
            <w:noWrap/>
            <w:hideMark/>
          </w:tcPr>
          <w:p w14:paraId="0BE8EFF7"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The Information Commissioner</w:t>
            </w:r>
          </w:p>
        </w:tc>
        <w:tc>
          <w:tcPr>
            <w:tcW w:w="2108" w:type="dxa"/>
            <w:noWrap/>
            <w:hideMark/>
          </w:tcPr>
          <w:p w14:paraId="024A9CB8"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Data controller fee</w:t>
            </w:r>
          </w:p>
        </w:tc>
      </w:tr>
      <w:tr w:rsidR="007F7A6A" w:rsidRPr="007F7A6A" w14:paraId="2F25440C" w14:textId="77777777" w:rsidTr="008C0C0C">
        <w:trPr>
          <w:trHeight w:val="288"/>
        </w:trPr>
        <w:tc>
          <w:tcPr>
            <w:tcW w:w="932" w:type="dxa"/>
            <w:noWrap/>
            <w:hideMark/>
          </w:tcPr>
          <w:p w14:paraId="36DF5C7C"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BACS</w:t>
            </w:r>
          </w:p>
        </w:tc>
        <w:tc>
          <w:tcPr>
            <w:tcW w:w="1568" w:type="dxa"/>
            <w:noWrap/>
            <w:hideMark/>
          </w:tcPr>
          <w:p w14:paraId="31EBCFB7"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10/08/2020</w:t>
            </w:r>
          </w:p>
        </w:tc>
        <w:tc>
          <w:tcPr>
            <w:tcW w:w="1323" w:type="dxa"/>
            <w:noWrap/>
            <w:hideMark/>
          </w:tcPr>
          <w:p w14:paraId="3E8C5F65"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 xml:space="preserve"> £    125.50 </w:t>
            </w:r>
          </w:p>
        </w:tc>
        <w:tc>
          <w:tcPr>
            <w:tcW w:w="3085" w:type="dxa"/>
            <w:noWrap/>
            <w:hideMark/>
          </w:tcPr>
          <w:p w14:paraId="2A347D36"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Stacey Hankin</w:t>
            </w:r>
          </w:p>
        </w:tc>
        <w:tc>
          <w:tcPr>
            <w:tcW w:w="2108" w:type="dxa"/>
            <w:noWrap/>
            <w:hideMark/>
          </w:tcPr>
          <w:p w14:paraId="3AB43A16"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Cleaning pavilion</w:t>
            </w:r>
          </w:p>
        </w:tc>
      </w:tr>
      <w:tr w:rsidR="007F7A6A" w:rsidRPr="007F7A6A" w14:paraId="1FB7A4F7" w14:textId="77777777" w:rsidTr="008C0C0C">
        <w:trPr>
          <w:trHeight w:val="288"/>
        </w:trPr>
        <w:tc>
          <w:tcPr>
            <w:tcW w:w="932" w:type="dxa"/>
            <w:noWrap/>
            <w:hideMark/>
          </w:tcPr>
          <w:p w14:paraId="43B042F9"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BACS</w:t>
            </w:r>
          </w:p>
        </w:tc>
        <w:tc>
          <w:tcPr>
            <w:tcW w:w="1568" w:type="dxa"/>
            <w:noWrap/>
            <w:hideMark/>
          </w:tcPr>
          <w:p w14:paraId="5C06104A"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11/08/2020</w:t>
            </w:r>
          </w:p>
        </w:tc>
        <w:tc>
          <w:tcPr>
            <w:tcW w:w="1323" w:type="dxa"/>
            <w:noWrap/>
            <w:hideMark/>
          </w:tcPr>
          <w:p w14:paraId="6FABCBCF"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 xml:space="preserve"> £    126.00 </w:t>
            </w:r>
          </w:p>
        </w:tc>
        <w:tc>
          <w:tcPr>
            <w:tcW w:w="3085" w:type="dxa"/>
            <w:noWrap/>
            <w:hideMark/>
          </w:tcPr>
          <w:p w14:paraId="2CB6B7BD"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Total Energy Services</w:t>
            </w:r>
          </w:p>
        </w:tc>
        <w:tc>
          <w:tcPr>
            <w:tcW w:w="2108" w:type="dxa"/>
            <w:noWrap/>
            <w:hideMark/>
          </w:tcPr>
          <w:p w14:paraId="78B3AB18"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Move regulator</w:t>
            </w:r>
          </w:p>
        </w:tc>
      </w:tr>
      <w:tr w:rsidR="007F7A6A" w:rsidRPr="007F7A6A" w14:paraId="151A5D1B" w14:textId="77777777" w:rsidTr="008C0C0C">
        <w:trPr>
          <w:trHeight w:val="288"/>
        </w:trPr>
        <w:tc>
          <w:tcPr>
            <w:tcW w:w="932" w:type="dxa"/>
            <w:noWrap/>
            <w:hideMark/>
          </w:tcPr>
          <w:p w14:paraId="63406B46"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BACS</w:t>
            </w:r>
          </w:p>
        </w:tc>
        <w:tc>
          <w:tcPr>
            <w:tcW w:w="1568" w:type="dxa"/>
            <w:noWrap/>
            <w:hideMark/>
          </w:tcPr>
          <w:p w14:paraId="39604A93"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12/08/2020</w:t>
            </w:r>
          </w:p>
        </w:tc>
        <w:tc>
          <w:tcPr>
            <w:tcW w:w="1323" w:type="dxa"/>
            <w:noWrap/>
            <w:hideMark/>
          </w:tcPr>
          <w:p w14:paraId="3E19C3B1"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 xml:space="preserve"> £    360.00 </w:t>
            </w:r>
          </w:p>
        </w:tc>
        <w:tc>
          <w:tcPr>
            <w:tcW w:w="3085" w:type="dxa"/>
            <w:noWrap/>
            <w:hideMark/>
          </w:tcPr>
          <w:p w14:paraId="7D75326A"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PKF Littlejohn LLP</w:t>
            </w:r>
          </w:p>
        </w:tc>
        <w:tc>
          <w:tcPr>
            <w:tcW w:w="2108" w:type="dxa"/>
            <w:noWrap/>
            <w:hideMark/>
          </w:tcPr>
          <w:p w14:paraId="141C19E7"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 xml:space="preserve">External audit </w:t>
            </w:r>
          </w:p>
        </w:tc>
      </w:tr>
      <w:tr w:rsidR="007F7A6A" w:rsidRPr="007F7A6A" w14:paraId="3F0504F5" w14:textId="77777777" w:rsidTr="008C0C0C">
        <w:trPr>
          <w:trHeight w:val="288"/>
        </w:trPr>
        <w:tc>
          <w:tcPr>
            <w:tcW w:w="932" w:type="dxa"/>
            <w:noWrap/>
            <w:hideMark/>
          </w:tcPr>
          <w:p w14:paraId="2F729267"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BACS</w:t>
            </w:r>
          </w:p>
        </w:tc>
        <w:tc>
          <w:tcPr>
            <w:tcW w:w="1568" w:type="dxa"/>
            <w:noWrap/>
            <w:hideMark/>
          </w:tcPr>
          <w:p w14:paraId="596738BB"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21/08/2020</w:t>
            </w:r>
          </w:p>
        </w:tc>
        <w:tc>
          <w:tcPr>
            <w:tcW w:w="1323" w:type="dxa"/>
            <w:noWrap/>
            <w:hideMark/>
          </w:tcPr>
          <w:p w14:paraId="67F84A6D"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 xml:space="preserve"> £    144.00 </w:t>
            </w:r>
          </w:p>
        </w:tc>
        <w:tc>
          <w:tcPr>
            <w:tcW w:w="3085" w:type="dxa"/>
            <w:noWrap/>
            <w:hideMark/>
          </w:tcPr>
          <w:p w14:paraId="3B4C3866"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TEEC Limited</w:t>
            </w:r>
          </w:p>
        </w:tc>
        <w:tc>
          <w:tcPr>
            <w:tcW w:w="2108" w:type="dxa"/>
            <w:noWrap/>
            <w:hideMark/>
          </w:tcPr>
          <w:p w14:paraId="761C841B"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 xml:space="preserve">Website Hosting </w:t>
            </w:r>
          </w:p>
        </w:tc>
      </w:tr>
      <w:tr w:rsidR="007F7A6A" w:rsidRPr="007F7A6A" w14:paraId="4E5911DA" w14:textId="77777777" w:rsidTr="008C0C0C">
        <w:trPr>
          <w:trHeight w:val="288"/>
        </w:trPr>
        <w:tc>
          <w:tcPr>
            <w:tcW w:w="932" w:type="dxa"/>
            <w:noWrap/>
            <w:hideMark/>
          </w:tcPr>
          <w:p w14:paraId="3E9BFC4D"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BACS</w:t>
            </w:r>
          </w:p>
        </w:tc>
        <w:tc>
          <w:tcPr>
            <w:tcW w:w="1568" w:type="dxa"/>
            <w:noWrap/>
            <w:hideMark/>
          </w:tcPr>
          <w:p w14:paraId="012AF2E3"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21/08/2020</w:t>
            </w:r>
          </w:p>
        </w:tc>
        <w:tc>
          <w:tcPr>
            <w:tcW w:w="1323" w:type="dxa"/>
            <w:noWrap/>
            <w:hideMark/>
          </w:tcPr>
          <w:p w14:paraId="67B4AAEE"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 xml:space="preserve"> £ 1,111.19 </w:t>
            </w:r>
          </w:p>
        </w:tc>
        <w:tc>
          <w:tcPr>
            <w:tcW w:w="3085" w:type="dxa"/>
            <w:noWrap/>
            <w:hideMark/>
          </w:tcPr>
          <w:p w14:paraId="190E5CB5"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TEEC Limited</w:t>
            </w:r>
          </w:p>
        </w:tc>
        <w:tc>
          <w:tcPr>
            <w:tcW w:w="2108" w:type="dxa"/>
            <w:noWrap/>
            <w:hideMark/>
          </w:tcPr>
          <w:p w14:paraId="57074E70"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 xml:space="preserve">New website </w:t>
            </w:r>
          </w:p>
        </w:tc>
      </w:tr>
      <w:tr w:rsidR="007F7A6A" w:rsidRPr="007F7A6A" w14:paraId="4FF9B1A3" w14:textId="77777777" w:rsidTr="008C0C0C">
        <w:trPr>
          <w:trHeight w:val="288"/>
        </w:trPr>
        <w:tc>
          <w:tcPr>
            <w:tcW w:w="932" w:type="dxa"/>
            <w:noWrap/>
            <w:hideMark/>
          </w:tcPr>
          <w:p w14:paraId="4A0EB901"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DEBIT</w:t>
            </w:r>
          </w:p>
        </w:tc>
        <w:tc>
          <w:tcPr>
            <w:tcW w:w="1568" w:type="dxa"/>
            <w:noWrap/>
            <w:hideMark/>
          </w:tcPr>
          <w:p w14:paraId="31DC28EA"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21/08/2020</w:t>
            </w:r>
          </w:p>
        </w:tc>
        <w:tc>
          <w:tcPr>
            <w:tcW w:w="1323" w:type="dxa"/>
            <w:noWrap/>
            <w:hideMark/>
          </w:tcPr>
          <w:p w14:paraId="661A72C5"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 xml:space="preserve"> £    143.88 </w:t>
            </w:r>
          </w:p>
        </w:tc>
        <w:tc>
          <w:tcPr>
            <w:tcW w:w="3085" w:type="dxa"/>
            <w:noWrap/>
            <w:hideMark/>
          </w:tcPr>
          <w:p w14:paraId="1FB1E0A3"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Zoom Video Communications Inc</w:t>
            </w:r>
          </w:p>
        </w:tc>
        <w:tc>
          <w:tcPr>
            <w:tcW w:w="2108" w:type="dxa"/>
            <w:noWrap/>
            <w:hideMark/>
          </w:tcPr>
          <w:p w14:paraId="0603845E"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Standard Pro Annual</w:t>
            </w:r>
          </w:p>
        </w:tc>
      </w:tr>
      <w:tr w:rsidR="007F7A6A" w:rsidRPr="007F7A6A" w14:paraId="7C707427" w14:textId="77777777" w:rsidTr="008C0C0C">
        <w:trPr>
          <w:trHeight w:val="288"/>
        </w:trPr>
        <w:tc>
          <w:tcPr>
            <w:tcW w:w="932" w:type="dxa"/>
            <w:noWrap/>
            <w:hideMark/>
          </w:tcPr>
          <w:p w14:paraId="3920897D"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BACS</w:t>
            </w:r>
          </w:p>
        </w:tc>
        <w:tc>
          <w:tcPr>
            <w:tcW w:w="1568" w:type="dxa"/>
            <w:noWrap/>
            <w:hideMark/>
          </w:tcPr>
          <w:p w14:paraId="304760FE"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27/08/2020</w:t>
            </w:r>
          </w:p>
        </w:tc>
        <w:tc>
          <w:tcPr>
            <w:tcW w:w="1323" w:type="dxa"/>
            <w:noWrap/>
            <w:hideMark/>
          </w:tcPr>
          <w:p w14:paraId="3D60CF48"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 xml:space="preserve"> £    321.60 </w:t>
            </w:r>
          </w:p>
        </w:tc>
        <w:tc>
          <w:tcPr>
            <w:tcW w:w="3085" w:type="dxa"/>
            <w:noWrap/>
            <w:hideMark/>
          </w:tcPr>
          <w:p w14:paraId="45FCE349"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Total Energy Services</w:t>
            </w:r>
          </w:p>
        </w:tc>
        <w:tc>
          <w:tcPr>
            <w:tcW w:w="2108" w:type="dxa"/>
            <w:noWrap/>
            <w:hideMark/>
          </w:tcPr>
          <w:p w14:paraId="11A8311A"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7F7A6A">
              <w:rPr>
                <w:rFonts w:eastAsia="Times New Roman" w:cs="Times New Roman"/>
                <w:lang w:val="en-GB" w:eastAsia="en-GB"/>
              </w:rPr>
              <w:t>PCB replacement</w:t>
            </w:r>
          </w:p>
        </w:tc>
      </w:tr>
    </w:tbl>
    <w:p w14:paraId="5084A52C" w14:textId="0BC16FCA" w:rsidR="00BC2B37" w:rsidRDefault="00BC2B37" w:rsidP="00971F1A">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p>
    <w:p w14:paraId="6806EDFF" w14:textId="266BF34E" w:rsidR="00DA7374" w:rsidRDefault="00BC2B37" w:rsidP="00971F1A">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r>
        <w:rPr>
          <w:rFonts w:eastAsia="Times New Roman" w:cs="Times New Roman"/>
          <w:b/>
          <w:bCs/>
          <w:lang w:val="en-GB" w:eastAsia="en-GB"/>
        </w:rPr>
        <w:t>b) Payments</w:t>
      </w:r>
      <w:r w:rsidR="005F7A45">
        <w:rPr>
          <w:rFonts w:eastAsia="Times New Roman" w:cs="Times New Roman"/>
          <w:b/>
          <w:bCs/>
          <w:lang w:val="en-GB" w:eastAsia="en-GB"/>
        </w:rPr>
        <w:t xml:space="preserve"> </w:t>
      </w:r>
      <w:r w:rsidR="00A018BD">
        <w:rPr>
          <w:rFonts w:eastAsia="Times New Roman" w:cs="Times New Roman"/>
          <w:b/>
          <w:bCs/>
          <w:lang w:val="en-GB" w:eastAsia="en-GB"/>
        </w:rPr>
        <w:t>approved:</w:t>
      </w:r>
    </w:p>
    <w:p w14:paraId="7748A205" w14:textId="387C9AD8" w:rsidR="00BC2B37" w:rsidRDefault="00BC2B37" w:rsidP="00971F1A">
      <w:pPr>
        <w:tabs>
          <w:tab w:val="left" w:pos="720"/>
          <w:tab w:val="center" w:pos="4153"/>
          <w:tab w:val="right" w:pos="8306"/>
        </w:tabs>
        <w:suppressAutoHyphens w:val="0"/>
        <w:spacing w:after="0" w:line="240" w:lineRule="auto"/>
        <w:ind w:right="-416"/>
        <w:jc w:val="both"/>
        <w:rPr>
          <w:rFonts w:eastAsia="Times New Roman" w:cs="Times New Roman"/>
          <w:b/>
          <w:bCs/>
          <w:lang w:val="en-GB" w:eastAsia="en-GB"/>
        </w:rPr>
      </w:pPr>
    </w:p>
    <w:p w14:paraId="1F4D2238" w14:textId="16948C00" w:rsidR="00BC2B37" w:rsidRDefault="00BC2B37" w:rsidP="00971F1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BC2B37">
        <w:rPr>
          <w:rFonts w:eastAsia="Times New Roman" w:cs="Times New Roman"/>
          <w:lang w:val="en-GB" w:eastAsia="en-GB"/>
        </w:rPr>
        <w:t xml:space="preserve">Clerks </w:t>
      </w:r>
      <w:r w:rsidR="005F7A45">
        <w:rPr>
          <w:rFonts w:eastAsia="Times New Roman" w:cs="Times New Roman"/>
          <w:lang w:val="en-GB" w:eastAsia="en-GB"/>
        </w:rPr>
        <w:t>e</w:t>
      </w:r>
      <w:r w:rsidRPr="00BC2B37">
        <w:rPr>
          <w:rFonts w:eastAsia="Times New Roman" w:cs="Times New Roman"/>
          <w:lang w:val="en-GB" w:eastAsia="en-GB"/>
        </w:rPr>
        <w:t xml:space="preserve">xpenses £ </w:t>
      </w:r>
      <w:r w:rsidR="007F7A6A">
        <w:rPr>
          <w:rFonts w:eastAsia="Times New Roman" w:cs="Times New Roman"/>
          <w:lang w:val="en-GB" w:eastAsia="en-GB"/>
        </w:rPr>
        <w:t>73.20</w:t>
      </w:r>
    </w:p>
    <w:p w14:paraId="5BCBA714" w14:textId="2ED58442" w:rsidR="007F7A6A" w:rsidRDefault="007F7A6A" w:rsidP="00971F1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p>
    <w:p w14:paraId="503F9139" w14:textId="5DF0C029" w:rsidR="007F7A6A" w:rsidRPr="00BC2B37" w:rsidRDefault="007F7A6A" w:rsidP="00971F1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Pr>
          <w:rFonts w:eastAsia="Times New Roman" w:cs="Times New Roman"/>
          <w:lang w:val="en-GB" w:eastAsia="en-GB"/>
        </w:rPr>
        <w:t>An increase in the Clerks pay</w:t>
      </w:r>
      <w:r w:rsidR="00B124E7">
        <w:rPr>
          <w:rFonts w:eastAsia="Times New Roman" w:cs="Times New Roman"/>
          <w:lang w:val="en-GB" w:eastAsia="en-GB"/>
        </w:rPr>
        <w:t>,</w:t>
      </w:r>
      <w:r>
        <w:rPr>
          <w:rFonts w:eastAsia="Times New Roman" w:cs="Times New Roman"/>
          <w:lang w:val="en-GB" w:eastAsia="en-GB"/>
        </w:rPr>
        <w:t xml:space="preserve"> following a national agreement</w:t>
      </w:r>
      <w:r w:rsidR="00B124E7">
        <w:rPr>
          <w:rFonts w:eastAsia="Times New Roman" w:cs="Times New Roman"/>
          <w:lang w:val="en-GB" w:eastAsia="en-GB"/>
        </w:rPr>
        <w:t>,</w:t>
      </w:r>
      <w:r>
        <w:rPr>
          <w:rFonts w:eastAsia="Times New Roman" w:cs="Times New Roman"/>
          <w:lang w:val="en-GB" w:eastAsia="en-GB"/>
        </w:rPr>
        <w:t xml:space="preserve"> was approved.</w:t>
      </w:r>
    </w:p>
    <w:p w14:paraId="3E38AAD5" w14:textId="1EFE7F81" w:rsidR="008B2F78" w:rsidRDefault="008B2F78" w:rsidP="00971F1A">
      <w:pPr>
        <w:tabs>
          <w:tab w:val="left" w:pos="720"/>
          <w:tab w:val="center" w:pos="4153"/>
          <w:tab w:val="right" w:pos="8306"/>
        </w:tabs>
        <w:suppressAutoHyphens w:val="0"/>
        <w:spacing w:after="0" w:line="240" w:lineRule="auto"/>
        <w:ind w:right="-416"/>
        <w:jc w:val="both"/>
        <w:rPr>
          <w:rFonts w:eastAsia="Times New Roman" w:cs="Calibri"/>
          <w:lang w:val="en-GB" w:eastAsia="en-GB"/>
        </w:rPr>
      </w:pPr>
    </w:p>
    <w:p w14:paraId="39405827" w14:textId="612AB0DB" w:rsidR="008B2F78" w:rsidRDefault="007F7A6A" w:rsidP="008B2F78">
      <w:pPr>
        <w:tabs>
          <w:tab w:val="left" w:pos="720"/>
          <w:tab w:val="center" w:pos="4153"/>
          <w:tab w:val="right" w:pos="8306"/>
        </w:tabs>
        <w:suppressAutoHyphens w:val="0"/>
        <w:spacing w:after="0" w:line="240" w:lineRule="auto"/>
        <w:ind w:right="-416"/>
        <w:jc w:val="both"/>
        <w:rPr>
          <w:rFonts w:cs="Calibri"/>
          <w:b/>
        </w:rPr>
      </w:pPr>
      <w:r>
        <w:rPr>
          <w:rFonts w:eastAsia="Times New Roman" w:cs="Calibri"/>
          <w:b/>
          <w:bCs/>
          <w:lang w:val="en-GB" w:eastAsia="en-GB"/>
        </w:rPr>
        <w:t>611</w:t>
      </w:r>
      <w:r w:rsidR="00687C42" w:rsidRPr="00687C42">
        <w:rPr>
          <w:rFonts w:eastAsia="Times New Roman" w:cs="Calibri"/>
          <w:b/>
          <w:bCs/>
          <w:lang w:val="en-GB" w:eastAsia="en-GB"/>
        </w:rPr>
        <w:t xml:space="preserve">. </w:t>
      </w:r>
      <w:r w:rsidR="008B2F78" w:rsidRPr="00566C1B">
        <w:rPr>
          <w:rFonts w:cs="Calibri"/>
          <w:b/>
        </w:rPr>
        <w:t>PLAY AREAS, RECREATION GROUND AND PROPERTY CHECK</w:t>
      </w:r>
    </w:p>
    <w:p w14:paraId="43B37495" w14:textId="568C5DA8" w:rsidR="000459DD" w:rsidRDefault="000459DD" w:rsidP="008B2F78">
      <w:pPr>
        <w:tabs>
          <w:tab w:val="left" w:pos="720"/>
          <w:tab w:val="center" w:pos="4153"/>
          <w:tab w:val="right" w:pos="8306"/>
        </w:tabs>
        <w:suppressAutoHyphens w:val="0"/>
        <w:spacing w:after="0" w:line="240" w:lineRule="auto"/>
        <w:ind w:right="-416"/>
        <w:jc w:val="both"/>
        <w:rPr>
          <w:rFonts w:cs="Calibri"/>
          <w:b/>
        </w:rPr>
      </w:pPr>
    </w:p>
    <w:p w14:paraId="4D48F970" w14:textId="716636F3" w:rsid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Pr>
          <w:rFonts w:eastAsia="Times New Roman" w:cs="Times New Roman"/>
          <w:lang w:val="en-GB" w:eastAsia="en-GB"/>
        </w:rPr>
        <w:t xml:space="preserve">The Clerk provided a report in relation to the </w:t>
      </w:r>
      <w:r w:rsidRPr="007F7A6A">
        <w:rPr>
          <w:rFonts w:eastAsia="Times New Roman" w:cs="Times New Roman"/>
          <w:lang w:val="en-GB" w:eastAsia="en-GB"/>
        </w:rPr>
        <w:t>event</w:t>
      </w:r>
      <w:r>
        <w:rPr>
          <w:rFonts w:eastAsia="Times New Roman" w:cs="Times New Roman"/>
          <w:lang w:val="en-GB" w:eastAsia="en-GB"/>
        </w:rPr>
        <w:t>s of 23 August when t</w:t>
      </w:r>
      <w:r w:rsidRPr="007F7A6A">
        <w:rPr>
          <w:rFonts w:eastAsia="Times New Roman" w:cs="Times New Roman"/>
          <w:lang w:val="en-GB" w:eastAsia="en-GB"/>
        </w:rPr>
        <w:t xml:space="preserve">wo young children became trapped in the </w:t>
      </w:r>
      <w:r>
        <w:rPr>
          <w:rFonts w:eastAsia="Times New Roman" w:cs="Times New Roman"/>
          <w:lang w:val="en-GB" w:eastAsia="en-GB"/>
        </w:rPr>
        <w:t xml:space="preserve">changing room </w:t>
      </w:r>
      <w:r w:rsidRPr="007F7A6A">
        <w:rPr>
          <w:rFonts w:eastAsia="Times New Roman" w:cs="Times New Roman"/>
          <w:lang w:val="en-GB" w:eastAsia="en-GB"/>
        </w:rPr>
        <w:t>Pod</w:t>
      </w:r>
      <w:r>
        <w:rPr>
          <w:rFonts w:eastAsia="Times New Roman" w:cs="Times New Roman"/>
          <w:lang w:val="en-GB" w:eastAsia="en-GB"/>
        </w:rPr>
        <w:t xml:space="preserve">, and the </w:t>
      </w:r>
      <w:r w:rsidRPr="007F7A6A">
        <w:rPr>
          <w:rFonts w:eastAsia="Times New Roman" w:cs="Times New Roman"/>
          <w:lang w:val="en-GB" w:eastAsia="en-GB"/>
        </w:rPr>
        <w:t>door</w:t>
      </w:r>
      <w:r>
        <w:rPr>
          <w:rFonts w:eastAsia="Times New Roman" w:cs="Times New Roman"/>
          <w:lang w:val="en-GB" w:eastAsia="en-GB"/>
        </w:rPr>
        <w:t xml:space="preserve"> had to be </w:t>
      </w:r>
      <w:r w:rsidRPr="007F7A6A">
        <w:rPr>
          <w:rFonts w:eastAsia="Times New Roman" w:cs="Times New Roman"/>
          <w:lang w:val="en-GB" w:eastAsia="en-GB"/>
        </w:rPr>
        <w:t xml:space="preserve">forced in order to free them, resulting in severe damage to the both lock </w:t>
      </w:r>
      <w:r>
        <w:rPr>
          <w:rFonts w:eastAsia="Times New Roman" w:cs="Times New Roman"/>
          <w:lang w:val="en-GB" w:eastAsia="en-GB"/>
        </w:rPr>
        <w:t>and</w:t>
      </w:r>
      <w:r w:rsidRPr="007F7A6A">
        <w:rPr>
          <w:rFonts w:eastAsia="Times New Roman" w:cs="Times New Roman"/>
          <w:lang w:val="en-GB" w:eastAsia="en-GB"/>
        </w:rPr>
        <w:t xml:space="preserve"> door. </w:t>
      </w:r>
    </w:p>
    <w:p w14:paraId="2E149E9B" w14:textId="77777777" w:rsid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p>
    <w:p w14:paraId="6D56919E" w14:textId="7701CCFD" w:rsid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Pr>
          <w:rFonts w:eastAsia="Times New Roman" w:cs="Times New Roman"/>
          <w:lang w:val="en-GB" w:eastAsia="en-GB"/>
        </w:rPr>
        <w:lastRenderedPageBreak/>
        <w:t>The Clerk sought the advice of a locksmith who advised that</w:t>
      </w:r>
      <w:r w:rsidR="00B124E7">
        <w:rPr>
          <w:rFonts w:eastAsia="Times New Roman" w:cs="Times New Roman"/>
          <w:lang w:val="en-GB" w:eastAsia="en-GB"/>
        </w:rPr>
        <w:t xml:space="preserve"> it was</w:t>
      </w:r>
      <w:r w:rsidR="00266FA9">
        <w:rPr>
          <w:rFonts w:eastAsia="Times New Roman" w:cs="Times New Roman"/>
          <w:lang w:val="en-GB" w:eastAsia="en-GB"/>
        </w:rPr>
        <w:t xml:space="preserve"> highly</w:t>
      </w:r>
      <w:r w:rsidR="00B124E7">
        <w:rPr>
          <w:rFonts w:eastAsia="Times New Roman" w:cs="Times New Roman"/>
          <w:lang w:val="en-GB" w:eastAsia="en-GB"/>
        </w:rPr>
        <w:t xml:space="preserve"> likely that</w:t>
      </w:r>
      <w:r>
        <w:rPr>
          <w:rFonts w:eastAsia="Times New Roman" w:cs="Times New Roman"/>
          <w:lang w:val="en-GB" w:eastAsia="en-GB"/>
        </w:rPr>
        <w:t xml:space="preserve"> the lock and door were irreparably damaged and</w:t>
      </w:r>
      <w:r w:rsidR="00266FA9">
        <w:rPr>
          <w:rFonts w:eastAsia="Times New Roman" w:cs="Times New Roman"/>
          <w:lang w:val="en-GB" w:eastAsia="en-GB"/>
        </w:rPr>
        <w:t xml:space="preserve"> as a consequence</w:t>
      </w:r>
      <w:r w:rsidR="00A93482">
        <w:rPr>
          <w:rFonts w:eastAsia="Times New Roman" w:cs="Times New Roman"/>
          <w:lang w:val="en-GB" w:eastAsia="en-GB"/>
        </w:rPr>
        <w:t xml:space="preserve"> </w:t>
      </w:r>
      <w:r>
        <w:rPr>
          <w:rFonts w:eastAsia="Times New Roman" w:cs="Times New Roman"/>
          <w:lang w:val="en-GB" w:eastAsia="en-GB"/>
        </w:rPr>
        <w:t>quotes have been received</w:t>
      </w:r>
      <w:r w:rsidR="00266FA9">
        <w:rPr>
          <w:rFonts w:eastAsia="Times New Roman" w:cs="Times New Roman"/>
          <w:lang w:val="en-GB" w:eastAsia="en-GB"/>
        </w:rPr>
        <w:t xml:space="preserve"> for a replacement door.</w:t>
      </w:r>
      <w:r w:rsidR="00A93482">
        <w:rPr>
          <w:rFonts w:eastAsia="Times New Roman" w:cs="Times New Roman"/>
          <w:lang w:val="en-GB" w:eastAsia="en-GB"/>
        </w:rPr>
        <w:t xml:space="preserve"> </w:t>
      </w:r>
      <w:r w:rsidR="00253316">
        <w:rPr>
          <w:rFonts w:eastAsia="Times New Roman" w:cs="Times New Roman"/>
          <w:lang w:val="en-GB" w:eastAsia="en-GB"/>
        </w:rPr>
        <w:t>It was RESOLVED to accept the</w:t>
      </w:r>
      <w:r w:rsidR="00A93482">
        <w:rPr>
          <w:rFonts w:eastAsia="Times New Roman" w:cs="Times New Roman"/>
          <w:lang w:val="en-GB" w:eastAsia="en-GB"/>
        </w:rPr>
        <w:t xml:space="preserve"> lowest </w:t>
      </w:r>
      <w:r w:rsidR="00253316">
        <w:rPr>
          <w:rFonts w:eastAsia="Times New Roman" w:cs="Times New Roman"/>
          <w:lang w:val="en-GB" w:eastAsia="en-GB"/>
        </w:rPr>
        <w:t xml:space="preserve">quote and instruct the work </w:t>
      </w:r>
      <w:r w:rsidR="00A93482">
        <w:rPr>
          <w:rFonts w:eastAsia="Times New Roman" w:cs="Times New Roman"/>
          <w:lang w:val="en-GB" w:eastAsia="en-GB"/>
        </w:rPr>
        <w:t xml:space="preserve">to </w:t>
      </w:r>
      <w:r w:rsidR="00253316">
        <w:rPr>
          <w:rFonts w:eastAsia="Times New Roman" w:cs="Times New Roman"/>
          <w:lang w:val="en-GB" w:eastAsia="en-GB"/>
        </w:rPr>
        <w:t xml:space="preserve">go ahead. </w:t>
      </w:r>
    </w:p>
    <w:p w14:paraId="59BF3C8D" w14:textId="77777777" w:rsid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p>
    <w:p w14:paraId="607565FD" w14:textId="5A2E6827" w:rsidR="00B65BAC" w:rsidRPr="007F7A6A" w:rsidRDefault="00253316"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Pr>
          <w:rFonts w:eastAsia="Times New Roman" w:cs="Times New Roman"/>
          <w:lang w:val="en-GB" w:eastAsia="en-GB"/>
        </w:rPr>
        <w:t xml:space="preserve">The Clerk has </w:t>
      </w:r>
      <w:r w:rsidR="007F7A6A" w:rsidRPr="007F7A6A">
        <w:rPr>
          <w:rFonts w:eastAsia="Times New Roman" w:cs="Times New Roman"/>
          <w:lang w:val="en-GB" w:eastAsia="en-GB"/>
        </w:rPr>
        <w:t>advised the Tennis</w:t>
      </w:r>
      <w:r>
        <w:rPr>
          <w:rFonts w:eastAsia="Times New Roman" w:cs="Times New Roman"/>
          <w:lang w:val="en-GB" w:eastAsia="en-GB"/>
        </w:rPr>
        <w:t xml:space="preserve"> and </w:t>
      </w:r>
      <w:r w:rsidR="007F7A6A" w:rsidRPr="007F7A6A">
        <w:rPr>
          <w:rFonts w:eastAsia="Times New Roman" w:cs="Times New Roman"/>
          <w:lang w:val="en-GB" w:eastAsia="en-GB"/>
        </w:rPr>
        <w:t>Cricket Clubs that the Pod is out of use until further notice.</w:t>
      </w:r>
      <w:r w:rsidR="00B124E7">
        <w:rPr>
          <w:rFonts w:eastAsia="Times New Roman" w:cs="Times New Roman"/>
          <w:lang w:val="en-GB" w:eastAsia="en-GB"/>
        </w:rPr>
        <w:t xml:space="preserve"> The Council </w:t>
      </w:r>
      <w:r w:rsidR="00B65BAC">
        <w:rPr>
          <w:rFonts w:eastAsia="Times New Roman" w:cs="Times New Roman"/>
          <w:lang w:val="en-GB" w:eastAsia="en-GB"/>
        </w:rPr>
        <w:t xml:space="preserve">further </w:t>
      </w:r>
      <w:r w:rsidR="00B124E7">
        <w:rPr>
          <w:rFonts w:eastAsia="Times New Roman" w:cs="Times New Roman"/>
          <w:lang w:val="en-GB" w:eastAsia="en-GB"/>
        </w:rPr>
        <w:t>agreed that contributions towards the insurance cost</w:t>
      </w:r>
      <w:r w:rsidR="008C5E3C">
        <w:rPr>
          <w:rFonts w:eastAsia="Times New Roman" w:cs="Times New Roman"/>
          <w:lang w:val="en-GB" w:eastAsia="en-GB"/>
        </w:rPr>
        <w:t>s</w:t>
      </w:r>
      <w:r w:rsidR="00B124E7">
        <w:rPr>
          <w:rFonts w:eastAsia="Times New Roman" w:cs="Times New Roman"/>
          <w:lang w:val="en-GB" w:eastAsia="en-GB"/>
        </w:rPr>
        <w:t xml:space="preserve"> of the </w:t>
      </w:r>
      <w:r w:rsidR="00B65BAC">
        <w:rPr>
          <w:rFonts w:eastAsia="Times New Roman" w:cs="Times New Roman"/>
          <w:lang w:val="en-GB" w:eastAsia="en-GB"/>
        </w:rPr>
        <w:t>P</w:t>
      </w:r>
      <w:r w:rsidR="00B124E7">
        <w:rPr>
          <w:rFonts w:eastAsia="Times New Roman" w:cs="Times New Roman"/>
          <w:lang w:val="en-GB" w:eastAsia="en-GB"/>
        </w:rPr>
        <w:t xml:space="preserve">avilion and Pod </w:t>
      </w:r>
      <w:r w:rsidR="008C5E3C">
        <w:rPr>
          <w:rFonts w:eastAsia="Times New Roman" w:cs="Times New Roman"/>
          <w:lang w:val="en-GB" w:eastAsia="en-GB"/>
        </w:rPr>
        <w:t xml:space="preserve">may be sought </w:t>
      </w:r>
      <w:r w:rsidR="00B65BAC">
        <w:rPr>
          <w:rFonts w:eastAsia="Times New Roman" w:cs="Times New Roman"/>
          <w:lang w:val="en-GB" w:eastAsia="en-GB"/>
        </w:rPr>
        <w:t>from users of the facilities.</w:t>
      </w:r>
    </w:p>
    <w:p w14:paraId="6FEDC428"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p>
    <w:p w14:paraId="0F8B301D" w14:textId="35CB3FE6" w:rsidR="007F7A6A" w:rsidRPr="007F7A6A" w:rsidRDefault="00253316"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Pr>
          <w:rFonts w:eastAsia="Times New Roman" w:cs="Times New Roman"/>
          <w:lang w:val="en-GB" w:eastAsia="en-GB"/>
        </w:rPr>
        <w:t xml:space="preserve">The Clerk has raised </w:t>
      </w:r>
      <w:r w:rsidR="007F7A6A" w:rsidRPr="007F7A6A">
        <w:rPr>
          <w:rFonts w:eastAsia="Times New Roman" w:cs="Times New Roman"/>
          <w:lang w:val="en-GB" w:eastAsia="en-GB"/>
        </w:rPr>
        <w:t>the issue of equipment being stored in the Pod</w:t>
      </w:r>
      <w:r>
        <w:rPr>
          <w:rFonts w:eastAsia="Times New Roman" w:cs="Times New Roman"/>
          <w:lang w:val="en-GB" w:eastAsia="en-GB"/>
        </w:rPr>
        <w:t xml:space="preserve"> and Pavilion with the Cricket Club</w:t>
      </w:r>
      <w:r w:rsidR="00A93482">
        <w:rPr>
          <w:rFonts w:eastAsia="Times New Roman" w:cs="Times New Roman"/>
          <w:lang w:val="en-GB" w:eastAsia="en-GB"/>
        </w:rPr>
        <w:t>, following discussions with the</w:t>
      </w:r>
      <w:r w:rsidR="007F7A6A" w:rsidRPr="007F7A6A">
        <w:rPr>
          <w:rFonts w:eastAsia="Times New Roman" w:cs="Times New Roman"/>
          <w:lang w:val="en-GB" w:eastAsia="en-GB"/>
        </w:rPr>
        <w:t xml:space="preserve"> cleaners </w:t>
      </w:r>
      <w:r w:rsidR="00B65BAC">
        <w:rPr>
          <w:rFonts w:eastAsia="Times New Roman" w:cs="Times New Roman"/>
          <w:lang w:val="en-GB" w:eastAsia="en-GB"/>
        </w:rPr>
        <w:t>who are</w:t>
      </w:r>
      <w:r w:rsidR="007F7A6A" w:rsidRPr="007F7A6A">
        <w:rPr>
          <w:rFonts w:eastAsia="Times New Roman" w:cs="Times New Roman"/>
          <w:lang w:val="en-GB" w:eastAsia="en-GB"/>
        </w:rPr>
        <w:t xml:space="preserve"> having to </w:t>
      </w:r>
      <w:r w:rsidR="00B65BAC">
        <w:rPr>
          <w:rFonts w:eastAsia="Times New Roman" w:cs="Times New Roman"/>
          <w:lang w:val="en-GB" w:eastAsia="en-GB"/>
        </w:rPr>
        <w:t xml:space="preserve">spend </w:t>
      </w:r>
      <w:r w:rsidR="007F7A6A" w:rsidRPr="007F7A6A">
        <w:rPr>
          <w:rFonts w:eastAsia="Times New Roman" w:cs="Times New Roman"/>
          <w:lang w:val="en-GB" w:eastAsia="en-GB"/>
        </w:rPr>
        <w:t>an excessive amount of time moving the equipment before</w:t>
      </w:r>
      <w:r w:rsidR="00B65BAC">
        <w:rPr>
          <w:rFonts w:eastAsia="Times New Roman" w:cs="Times New Roman"/>
          <w:lang w:val="en-GB" w:eastAsia="en-GB"/>
        </w:rPr>
        <w:t xml:space="preserve"> cleaning. </w:t>
      </w:r>
    </w:p>
    <w:p w14:paraId="69C18C7E"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p>
    <w:p w14:paraId="4137B44F" w14:textId="18C42EF0" w:rsidR="007F7A6A" w:rsidRPr="007F7A6A" w:rsidRDefault="00A93482"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Pr>
          <w:rFonts w:eastAsia="Times New Roman" w:cs="Times New Roman"/>
          <w:lang w:val="en-GB" w:eastAsia="en-GB"/>
        </w:rPr>
        <w:t>The Clerk reported that w</w:t>
      </w:r>
      <w:r w:rsidR="007F7A6A" w:rsidRPr="007F7A6A">
        <w:rPr>
          <w:rFonts w:eastAsia="Times New Roman" w:cs="Times New Roman"/>
          <w:lang w:val="en-GB" w:eastAsia="en-GB"/>
        </w:rPr>
        <w:t>eed spraying of the play areas at the Rec</w:t>
      </w:r>
      <w:r>
        <w:rPr>
          <w:rFonts w:eastAsia="Times New Roman" w:cs="Times New Roman"/>
          <w:lang w:val="en-GB" w:eastAsia="en-GB"/>
        </w:rPr>
        <w:t xml:space="preserve">reation Ground and at </w:t>
      </w:r>
      <w:r w:rsidR="007F7A6A" w:rsidRPr="007F7A6A">
        <w:rPr>
          <w:rFonts w:eastAsia="Times New Roman" w:cs="Times New Roman"/>
          <w:lang w:val="en-GB" w:eastAsia="en-GB"/>
        </w:rPr>
        <w:t xml:space="preserve">Augustan Avenue has taken place. </w:t>
      </w:r>
    </w:p>
    <w:p w14:paraId="110D222E" w14:textId="77777777" w:rsidR="007F7A6A" w:rsidRPr="007F7A6A" w:rsidRDefault="007F7A6A"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p>
    <w:p w14:paraId="21797733" w14:textId="515F2F86" w:rsidR="007F7A6A" w:rsidRPr="007F7A6A" w:rsidRDefault="00A93482" w:rsidP="007F7A6A">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Pr>
          <w:rFonts w:eastAsia="Times New Roman" w:cs="Times New Roman"/>
          <w:lang w:val="en-GB" w:eastAsia="en-GB"/>
        </w:rPr>
        <w:t>The Clerk has received i</w:t>
      </w:r>
      <w:r w:rsidR="007F7A6A" w:rsidRPr="007F7A6A">
        <w:rPr>
          <w:rFonts w:eastAsia="Times New Roman" w:cs="Times New Roman"/>
          <w:lang w:val="en-GB" w:eastAsia="en-GB"/>
        </w:rPr>
        <w:t xml:space="preserve">nspection reports </w:t>
      </w:r>
      <w:r>
        <w:rPr>
          <w:rFonts w:eastAsia="Times New Roman" w:cs="Times New Roman"/>
          <w:lang w:val="en-GB" w:eastAsia="en-GB"/>
        </w:rPr>
        <w:t xml:space="preserve">for both play areas. </w:t>
      </w:r>
      <w:r w:rsidR="007F7A6A" w:rsidRPr="007F7A6A">
        <w:rPr>
          <w:rFonts w:eastAsia="Times New Roman" w:cs="Times New Roman"/>
          <w:lang w:val="en-GB" w:eastAsia="en-GB"/>
        </w:rPr>
        <w:t xml:space="preserve"> </w:t>
      </w:r>
      <w:r>
        <w:rPr>
          <w:rFonts w:eastAsia="Times New Roman" w:cs="Times New Roman"/>
          <w:lang w:val="en-GB" w:eastAsia="en-GB"/>
        </w:rPr>
        <w:t xml:space="preserve">All issues are either </w:t>
      </w:r>
      <w:r w:rsidR="007F7A6A" w:rsidRPr="007F7A6A">
        <w:rPr>
          <w:rFonts w:eastAsia="Times New Roman" w:cs="Times New Roman"/>
          <w:lang w:val="en-GB" w:eastAsia="en-GB"/>
        </w:rPr>
        <w:t>low risk</w:t>
      </w:r>
      <w:r>
        <w:rPr>
          <w:rFonts w:eastAsia="Times New Roman" w:cs="Times New Roman"/>
          <w:lang w:val="en-GB" w:eastAsia="en-GB"/>
        </w:rPr>
        <w:t xml:space="preserve"> or very low risk and have been reviewed by the play area repairer</w:t>
      </w:r>
      <w:r w:rsidR="00B65BAC">
        <w:rPr>
          <w:rFonts w:eastAsia="Times New Roman" w:cs="Times New Roman"/>
          <w:lang w:val="en-GB" w:eastAsia="en-GB"/>
        </w:rPr>
        <w:t>,</w:t>
      </w:r>
      <w:r>
        <w:rPr>
          <w:rFonts w:eastAsia="Times New Roman" w:cs="Times New Roman"/>
          <w:lang w:val="en-GB" w:eastAsia="en-GB"/>
        </w:rPr>
        <w:t xml:space="preserve"> who has provided a quote for necessary work.</w:t>
      </w:r>
      <w:r w:rsidR="007F7A6A" w:rsidRPr="007F7A6A">
        <w:rPr>
          <w:rFonts w:eastAsia="Times New Roman" w:cs="Times New Roman"/>
          <w:lang w:val="en-GB" w:eastAsia="en-GB"/>
        </w:rPr>
        <w:t xml:space="preserve"> The</w:t>
      </w:r>
      <w:r>
        <w:rPr>
          <w:rFonts w:eastAsia="Times New Roman" w:cs="Times New Roman"/>
          <w:lang w:val="en-GB" w:eastAsia="en-GB"/>
        </w:rPr>
        <w:t xml:space="preserve"> estimated lifespan of some of the wooden equipment is considered to be fair, though consideration will have to be given to replacing this in the future. </w:t>
      </w:r>
      <w:r w:rsidR="007F7A6A" w:rsidRPr="007F7A6A">
        <w:rPr>
          <w:rFonts w:eastAsia="Times New Roman" w:cs="Times New Roman"/>
          <w:lang w:val="en-GB" w:eastAsia="en-GB"/>
        </w:rPr>
        <w:t xml:space="preserve"> </w:t>
      </w:r>
    </w:p>
    <w:p w14:paraId="1A067EC0" w14:textId="77777777" w:rsidR="000459DD" w:rsidRPr="000459DD" w:rsidRDefault="000459DD" w:rsidP="000459DD">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p>
    <w:p w14:paraId="5C8D47AC" w14:textId="5ECE0D56" w:rsidR="00770063" w:rsidRDefault="00A93482">
      <w:pPr>
        <w:spacing w:after="0"/>
        <w:rPr>
          <w:rFonts w:cs="Calibri"/>
          <w:b/>
        </w:rPr>
      </w:pPr>
      <w:r>
        <w:rPr>
          <w:rFonts w:cs="Calibri"/>
          <w:b/>
        </w:rPr>
        <w:t>612</w:t>
      </w:r>
      <w:r w:rsidR="00770063">
        <w:rPr>
          <w:rFonts w:cs="Calibri"/>
          <w:b/>
        </w:rPr>
        <w:t>. CORRESPONDENCE</w:t>
      </w:r>
    </w:p>
    <w:p w14:paraId="21E292C8" w14:textId="0C25C3C6" w:rsidR="00A93482" w:rsidRDefault="00A93482">
      <w:pPr>
        <w:spacing w:after="0"/>
        <w:rPr>
          <w:rFonts w:cs="Calibri"/>
          <w:b/>
        </w:rPr>
      </w:pPr>
    </w:p>
    <w:p w14:paraId="1FD4307D" w14:textId="7BD0AB48" w:rsidR="00A93482" w:rsidRPr="00A93482" w:rsidRDefault="00A93482">
      <w:pPr>
        <w:spacing w:after="0"/>
        <w:rPr>
          <w:rFonts w:cs="Calibri"/>
          <w:bCs/>
        </w:rPr>
      </w:pPr>
      <w:r w:rsidRPr="00A93482">
        <w:rPr>
          <w:rFonts w:cs="Calibri"/>
          <w:bCs/>
        </w:rPr>
        <w:t>There was no correspondence requiring reporting</w:t>
      </w:r>
      <w:r>
        <w:rPr>
          <w:rFonts w:cs="Calibri"/>
          <w:bCs/>
        </w:rPr>
        <w:t>.</w:t>
      </w:r>
    </w:p>
    <w:p w14:paraId="472ADDC1" w14:textId="4DC67DB3" w:rsidR="000459DD" w:rsidRDefault="000459DD">
      <w:pPr>
        <w:spacing w:after="0"/>
        <w:rPr>
          <w:rFonts w:cs="Calibri"/>
          <w:bCs/>
        </w:rPr>
      </w:pPr>
    </w:p>
    <w:p w14:paraId="69C766A2" w14:textId="0BA0C641" w:rsidR="0039012B" w:rsidRDefault="00077E73">
      <w:pPr>
        <w:pStyle w:val="Header"/>
        <w:tabs>
          <w:tab w:val="left" w:pos="720"/>
        </w:tabs>
        <w:ind w:right="-416"/>
        <w:jc w:val="both"/>
        <w:rPr>
          <w:rFonts w:ascii="Calibri" w:hAnsi="Calibri" w:cs="Calibri"/>
          <w:b/>
          <w:sz w:val="22"/>
          <w:szCs w:val="22"/>
        </w:rPr>
      </w:pPr>
      <w:r>
        <w:rPr>
          <w:rFonts w:ascii="Calibri" w:hAnsi="Calibri" w:cs="Calibri"/>
          <w:b/>
          <w:sz w:val="22"/>
          <w:szCs w:val="22"/>
        </w:rPr>
        <w:t>613</w:t>
      </w:r>
      <w:r w:rsidR="00A93B05">
        <w:rPr>
          <w:rFonts w:ascii="Calibri" w:hAnsi="Calibri" w:cs="Calibri"/>
          <w:b/>
          <w:sz w:val="22"/>
          <w:szCs w:val="22"/>
        </w:rPr>
        <w:t>.</w:t>
      </w:r>
      <w:r w:rsidR="0039012B" w:rsidRPr="00566C1B">
        <w:rPr>
          <w:rFonts w:ascii="Calibri" w:hAnsi="Calibri" w:cs="Calibri"/>
          <w:b/>
          <w:sz w:val="22"/>
          <w:szCs w:val="22"/>
        </w:rPr>
        <w:t xml:space="preserve"> TO AGREE ITEMS FOR NEXT AGENDA:</w:t>
      </w:r>
    </w:p>
    <w:p w14:paraId="1BD46A49" w14:textId="77777777" w:rsidR="003404FB" w:rsidRDefault="003404FB">
      <w:pPr>
        <w:pStyle w:val="Header"/>
        <w:tabs>
          <w:tab w:val="left" w:pos="720"/>
        </w:tabs>
        <w:ind w:right="-416"/>
        <w:jc w:val="both"/>
        <w:rPr>
          <w:rFonts w:ascii="Calibri" w:hAnsi="Calibri" w:cs="Calibri"/>
          <w:b/>
          <w:sz w:val="22"/>
          <w:szCs w:val="22"/>
        </w:rPr>
      </w:pPr>
    </w:p>
    <w:p w14:paraId="62DF6222" w14:textId="7CA8A596" w:rsidR="008B2F78" w:rsidRDefault="00077E73">
      <w:pPr>
        <w:pStyle w:val="Header"/>
        <w:tabs>
          <w:tab w:val="left" w:pos="720"/>
        </w:tabs>
        <w:ind w:right="-416"/>
        <w:jc w:val="both"/>
        <w:rPr>
          <w:rFonts w:ascii="Calibri" w:hAnsi="Calibri" w:cs="Calibri"/>
          <w:bCs/>
          <w:sz w:val="22"/>
          <w:szCs w:val="22"/>
        </w:rPr>
      </w:pPr>
      <w:r>
        <w:rPr>
          <w:rFonts w:ascii="Calibri" w:hAnsi="Calibri" w:cs="Calibri"/>
          <w:bCs/>
          <w:sz w:val="22"/>
          <w:szCs w:val="22"/>
        </w:rPr>
        <w:t>The Clerk will provide budgetary calculations</w:t>
      </w:r>
    </w:p>
    <w:p w14:paraId="15A228F6" w14:textId="77777777" w:rsidR="00A66B7B" w:rsidRPr="00A66B7B" w:rsidRDefault="00A66B7B">
      <w:pPr>
        <w:pStyle w:val="Header"/>
        <w:tabs>
          <w:tab w:val="left" w:pos="720"/>
        </w:tabs>
        <w:ind w:right="-416"/>
        <w:jc w:val="both"/>
        <w:rPr>
          <w:rFonts w:ascii="Calibri" w:hAnsi="Calibri" w:cs="Calibri"/>
          <w:bCs/>
          <w:sz w:val="22"/>
          <w:szCs w:val="22"/>
        </w:rPr>
      </w:pPr>
    </w:p>
    <w:p w14:paraId="00A37474" w14:textId="2A6E013D" w:rsidR="0039012B" w:rsidRPr="00566C1B" w:rsidRDefault="00077E73">
      <w:pPr>
        <w:rPr>
          <w:rFonts w:cs="Calibri"/>
        </w:rPr>
      </w:pPr>
      <w:r>
        <w:rPr>
          <w:rFonts w:cs="Calibri"/>
          <w:b/>
        </w:rPr>
        <w:t>614</w:t>
      </w:r>
      <w:r w:rsidR="00EE0527" w:rsidRPr="00566C1B">
        <w:rPr>
          <w:rFonts w:cs="Calibri"/>
          <w:b/>
        </w:rPr>
        <w:t>.</w:t>
      </w:r>
      <w:r w:rsidR="0039012B" w:rsidRPr="00566C1B">
        <w:rPr>
          <w:rFonts w:cs="Calibri"/>
          <w:b/>
        </w:rPr>
        <w:t xml:space="preserve"> NEXT MEETING </w:t>
      </w:r>
    </w:p>
    <w:p w14:paraId="19B73C51" w14:textId="4E3E742A" w:rsidR="00804A27" w:rsidRPr="00566C1B" w:rsidRDefault="0039012B">
      <w:pPr>
        <w:rPr>
          <w:rFonts w:cs="Calibri"/>
        </w:rPr>
      </w:pPr>
      <w:r w:rsidRPr="00566C1B">
        <w:rPr>
          <w:rFonts w:cs="Calibri"/>
        </w:rPr>
        <w:t>The next meeting was confirmed as being on Thursday</w:t>
      </w:r>
      <w:r w:rsidR="00A6242B">
        <w:rPr>
          <w:rFonts w:cs="Calibri"/>
        </w:rPr>
        <w:t xml:space="preserve"> </w:t>
      </w:r>
      <w:r w:rsidR="00077E73">
        <w:rPr>
          <w:rFonts w:cs="Calibri"/>
        </w:rPr>
        <w:t>1</w:t>
      </w:r>
      <w:r w:rsidR="00077E73" w:rsidRPr="00077E73">
        <w:rPr>
          <w:rFonts w:cs="Calibri"/>
          <w:vertAlign w:val="superscript"/>
        </w:rPr>
        <w:t>st</w:t>
      </w:r>
      <w:r w:rsidR="00077E73">
        <w:rPr>
          <w:rFonts w:cs="Calibri"/>
        </w:rPr>
        <w:t xml:space="preserve"> October</w:t>
      </w:r>
      <w:r w:rsidR="008B2F78">
        <w:rPr>
          <w:rFonts w:cs="Calibri"/>
        </w:rPr>
        <w:t xml:space="preserve"> </w:t>
      </w:r>
      <w:r w:rsidR="00655ABF">
        <w:rPr>
          <w:rFonts w:cs="Calibri"/>
        </w:rPr>
        <w:t xml:space="preserve">2020 </w:t>
      </w:r>
      <w:r w:rsidRPr="00566C1B">
        <w:rPr>
          <w:rFonts w:cs="Calibri"/>
        </w:rPr>
        <w:t>at 7:30 p</w:t>
      </w:r>
      <w:r w:rsidR="008A1FEE">
        <w:rPr>
          <w:rFonts w:cs="Calibri"/>
        </w:rPr>
        <w:t xml:space="preserve">m, </w:t>
      </w:r>
      <w:r w:rsidR="00077F1F">
        <w:rPr>
          <w:rFonts w:cs="Calibri"/>
        </w:rPr>
        <w:t>by Zoom</w:t>
      </w:r>
    </w:p>
    <w:p w14:paraId="2591AF6B" w14:textId="3339BCC2" w:rsidR="0039012B" w:rsidRPr="00566C1B" w:rsidRDefault="0039012B">
      <w:pPr>
        <w:rPr>
          <w:rFonts w:cs="Calibri"/>
        </w:rPr>
      </w:pPr>
      <w:r w:rsidRPr="00566C1B">
        <w:rPr>
          <w:rFonts w:cs="Calibri"/>
        </w:rPr>
        <w:t xml:space="preserve">There being no further business, the meeting closed at </w:t>
      </w:r>
      <w:r w:rsidR="00C74485">
        <w:rPr>
          <w:rFonts w:cs="Calibri"/>
        </w:rPr>
        <w:t>8:</w:t>
      </w:r>
      <w:r w:rsidR="00077E73">
        <w:rPr>
          <w:rFonts w:cs="Calibri"/>
        </w:rPr>
        <w:t xml:space="preserve">23 </w:t>
      </w:r>
      <w:r w:rsidRPr="00566C1B">
        <w:rPr>
          <w:rFonts w:cs="Calibri"/>
        </w:rPr>
        <w:t>p.m.</w:t>
      </w:r>
    </w:p>
    <w:sectPr w:rsidR="0039012B" w:rsidRPr="00566C1B" w:rsidSect="0058603E">
      <w:headerReference w:type="even" r:id="rId9"/>
      <w:headerReference w:type="default" r:id="rId10"/>
      <w:footerReference w:type="even" r:id="rId11"/>
      <w:headerReference w:type="first" r:id="rId12"/>
      <w:pgSz w:w="12240" w:h="15840"/>
      <w:pgMar w:top="1247"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54161" w14:textId="77777777" w:rsidR="005857D4" w:rsidRDefault="005857D4">
      <w:pPr>
        <w:spacing w:after="0" w:line="240" w:lineRule="auto"/>
      </w:pPr>
      <w:r>
        <w:separator/>
      </w:r>
    </w:p>
  </w:endnote>
  <w:endnote w:type="continuationSeparator" w:id="0">
    <w:p w14:paraId="16F501C1" w14:textId="77777777" w:rsidR="005857D4" w:rsidRDefault="0058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427">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3EE77" w14:textId="6217DA8D" w:rsidR="00A018BD" w:rsidRDefault="00A018BD">
    <w:pPr>
      <w:pStyle w:val="Footer"/>
    </w:pPr>
    <w:proofErr w:type="gramStart"/>
    <w:r>
      <w:t>Signed :</w:t>
    </w:r>
    <w:proofErr w:type="gramEnd"/>
    <w:r>
      <w:t xml:space="preserve">                                                              Chairman                              Date:</w:t>
    </w:r>
  </w:p>
  <w:p w14:paraId="09AA32C0" w14:textId="77777777" w:rsidR="0039012B" w:rsidRDefault="00390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AF7DB" w14:textId="77777777" w:rsidR="005857D4" w:rsidRDefault="005857D4">
      <w:pPr>
        <w:spacing w:after="0" w:line="240" w:lineRule="auto"/>
      </w:pPr>
      <w:r>
        <w:separator/>
      </w:r>
    </w:p>
  </w:footnote>
  <w:footnote w:type="continuationSeparator" w:id="0">
    <w:p w14:paraId="5980180F" w14:textId="77777777" w:rsidR="005857D4" w:rsidRDefault="00585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4A109" w14:textId="3F27E00F" w:rsidR="00AA5942" w:rsidRDefault="00AA59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57652" w14:textId="77CB7623" w:rsidR="00AA5942" w:rsidRDefault="00AA59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3447C" w14:textId="356D5A24" w:rsidR="00AA5942" w:rsidRDefault="00AA59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0"/>
    <w:lvl w:ilvl="0">
      <w:start w:val="1"/>
      <w:numFmt w:val="lowerRoman"/>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15:restartNumberingAfterBreak="0">
    <w:nsid w:val="22EA1F06"/>
    <w:multiLevelType w:val="hybridMultilevel"/>
    <w:tmpl w:val="B808BA56"/>
    <w:lvl w:ilvl="0" w:tplc="F1B44B5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3A0F0B"/>
    <w:multiLevelType w:val="hybridMultilevel"/>
    <w:tmpl w:val="977AC868"/>
    <w:lvl w:ilvl="0" w:tplc="F1B44B56">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ACA1E2E"/>
    <w:multiLevelType w:val="hybridMultilevel"/>
    <w:tmpl w:val="F65E2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253CC0"/>
    <w:multiLevelType w:val="hybridMultilevel"/>
    <w:tmpl w:val="99DE6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670BB8"/>
    <w:multiLevelType w:val="hybridMultilevel"/>
    <w:tmpl w:val="A4246740"/>
    <w:lvl w:ilvl="0" w:tplc="F1B44B56">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583"/>
    <w:rsid w:val="000043B4"/>
    <w:rsid w:val="00007EC6"/>
    <w:rsid w:val="00010B12"/>
    <w:rsid w:val="0002394B"/>
    <w:rsid w:val="0002466B"/>
    <w:rsid w:val="00026EF1"/>
    <w:rsid w:val="00027A21"/>
    <w:rsid w:val="00033963"/>
    <w:rsid w:val="00033A8B"/>
    <w:rsid w:val="000346DB"/>
    <w:rsid w:val="000459DD"/>
    <w:rsid w:val="00055AAF"/>
    <w:rsid w:val="00056B50"/>
    <w:rsid w:val="00057D05"/>
    <w:rsid w:val="00074123"/>
    <w:rsid w:val="00077E73"/>
    <w:rsid w:val="00077F1F"/>
    <w:rsid w:val="00094708"/>
    <w:rsid w:val="00094FE2"/>
    <w:rsid w:val="000A6A85"/>
    <w:rsid w:val="000C0D85"/>
    <w:rsid w:val="000C6783"/>
    <w:rsid w:val="000E51A0"/>
    <w:rsid w:val="000F14B7"/>
    <w:rsid w:val="001139AB"/>
    <w:rsid w:val="0012369D"/>
    <w:rsid w:val="001239B5"/>
    <w:rsid w:val="0012721E"/>
    <w:rsid w:val="00137C78"/>
    <w:rsid w:val="00143C50"/>
    <w:rsid w:val="00147088"/>
    <w:rsid w:val="00154FAB"/>
    <w:rsid w:val="00160B30"/>
    <w:rsid w:val="00171C1A"/>
    <w:rsid w:val="00176AAE"/>
    <w:rsid w:val="00180C1E"/>
    <w:rsid w:val="0018668D"/>
    <w:rsid w:val="0019073F"/>
    <w:rsid w:val="001910D2"/>
    <w:rsid w:val="00191E13"/>
    <w:rsid w:val="001922BE"/>
    <w:rsid w:val="00195026"/>
    <w:rsid w:val="001A01CC"/>
    <w:rsid w:val="001A0CEC"/>
    <w:rsid w:val="001A114B"/>
    <w:rsid w:val="001A75D4"/>
    <w:rsid w:val="001E1332"/>
    <w:rsid w:val="001E1399"/>
    <w:rsid w:val="001F2558"/>
    <w:rsid w:val="001F7147"/>
    <w:rsid w:val="00201F7B"/>
    <w:rsid w:val="002022F5"/>
    <w:rsid w:val="0020556D"/>
    <w:rsid w:val="0021784B"/>
    <w:rsid w:val="0022056B"/>
    <w:rsid w:val="0022518C"/>
    <w:rsid w:val="0024443B"/>
    <w:rsid w:val="0024484F"/>
    <w:rsid w:val="00244930"/>
    <w:rsid w:val="00252D0B"/>
    <w:rsid w:val="00253316"/>
    <w:rsid w:val="00262A54"/>
    <w:rsid w:val="00266FA9"/>
    <w:rsid w:val="002728DE"/>
    <w:rsid w:val="002822C0"/>
    <w:rsid w:val="0028505C"/>
    <w:rsid w:val="00287C63"/>
    <w:rsid w:val="002929FD"/>
    <w:rsid w:val="00292B5E"/>
    <w:rsid w:val="00296F89"/>
    <w:rsid w:val="002A4F7A"/>
    <w:rsid w:val="002C0EF4"/>
    <w:rsid w:val="002C6277"/>
    <w:rsid w:val="002E5A95"/>
    <w:rsid w:val="002F223E"/>
    <w:rsid w:val="002F3B86"/>
    <w:rsid w:val="0030407E"/>
    <w:rsid w:val="0031303F"/>
    <w:rsid w:val="00317E52"/>
    <w:rsid w:val="00332D92"/>
    <w:rsid w:val="0033459B"/>
    <w:rsid w:val="003404FB"/>
    <w:rsid w:val="00346765"/>
    <w:rsid w:val="0037199F"/>
    <w:rsid w:val="0037481F"/>
    <w:rsid w:val="0039012B"/>
    <w:rsid w:val="003B0DCE"/>
    <w:rsid w:val="003B16E9"/>
    <w:rsid w:val="003B197D"/>
    <w:rsid w:val="003D2056"/>
    <w:rsid w:val="003D5AF4"/>
    <w:rsid w:val="003E04F6"/>
    <w:rsid w:val="003E3104"/>
    <w:rsid w:val="003E4680"/>
    <w:rsid w:val="003E46C1"/>
    <w:rsid w:val="003E548B"/>
    <w:rsid w:val="003F405B"/>
    <w:rsid w:val="003F4B14"/>
    <w:rsid w:val="004022CF"/>
    <w:rsid w:val="004110EF"/>
    <w:rsid w:val="004128E9"/>
    <w:rsid w:val="00424C6C"/>
    <w:rsid w:val="0043112B"/>
    <w:rsid w:val="00432D57"/>
    <w:rsid w:val="00435191"/>
    <w:rsid w:val="0044552D"/>
    <w:rsid w:val="00451AA1"/>
    <w:rsid w:val="004575D3"/>
    <w:rsid w:val="004638CD"/>
    <w:rsid w:val="00464830"/>
    <w:rsid w:val="0047061A"/>
    <w:rsid w:val="00480ADE"/>
    <w:rsid w:val="00486DBD"/>
    <w:rsid w:val="00493D67"/>
    <w:rsid w:val="0049798B"/>
    <w:rsid w:val="004A4008"/>
    <w:rsid w:val="004B0D48"/>
    <w:rsid w:val="004B2006"/>
    <w:rsid w:val="004B3196"/>
    <w:rsid w:val="004C31EA"/>
    <w:rsid w:val="004C658A"/>
    <w:rsid w:val="004D30C7"/>
    <w:rsid w:val="004D5CEF"/>
    <w:rsid w:val="004F23C0"/>
    <w:rsid w:val="005008BE"/>
    <w:rsid w:val="00500B41"/>
    <w:rsid w:val="005058A5"/>
    <w:rsid w:val="00507C23"/>
    <w:rsid w:val="005117E0"/>
    <w:rsid w:val="00513E3B"/>
    <w:rsid w:val="005147F4"/>
    <w:rsid w:val="0053028D"/>
    <w:rsid w:val="0054189C"/>
    <w:rsid w:val="0054516F"/>
    <w:rsid w:val="0054694C"/>
    <w:rsid w:val="005533B9"/>
    <w:rsid w:val="00556583"/>
    <w:rsid w:val="00564849"/>
    <w:rsid w:val="00566C1B"/>
    <w:rsid w:val="00572892"/>
    <w:rsid w:val="00581F8F"/>
    <w:rsid w:val="00582268"/>
    <w:rsid w:val="005857D4"/>
    <w:rsid w:val="0058603E"/>
    <w:rsid w:val="005863B8"/>
    <w:rsid w:val="0059089D"/>
    <w:rsid w:val="005942AD"/>
    <w:rsid w:val="005A642D"/>
    <w:rsid w:val="005A7463"/>
    <w:rsid w:val="005B0FB4"/>
    <w:rsid w:val="005B593F"/>
    <w:rsid w:val="005C08C5"/>
    <w:rsid w:val="005C49A5"/>
    <w:rsid w:val="005C640F"/>
    <w:rsid w:val="005F4089"/>
    <w:rsid w:val="005F7A45"/>
    <w:rsid w:val="006148A5"/>
    <w:rsid w:val="006148CC"/>
    <w:rsid w:val="00614A4C"/>
    <w:rsid w:val="00632978"/>
    <w:rsid w:val="00655ABF"/>
    <w:rsid w:val="00664E8D"/>
    <w:rsid w:val="00675C02"/>
    <w:rsid w:val="00685090"/>
    <w:rsid w:val="00687C42"/>
    <w:rsid w:val="006950D6"/>
    <w:rsid w:val="006953BD"/>
    <w:rsid w:val="006A092F"/>
    <w:rsid w:val="006B4698"/>
    <w:rsid w:val="006B4E69"/>
    <w:rsid w:val="006C1E0F"/>
    <w:rsid w:val="006C27E6"/>
    <w:rsid w:val="006D01E6"/>
    <w:rsid w:val="006D322E"/>
    <w:rsid w:val="006D656A"/>
    <w:rsid w:val="006D7B44"/>
    <w:rsid w:val="006E73D6"/>
    <w:rsid w:val="00713B95"/>
    <w:rsid w:val="00716DD6"/>
    <w:rsid w:val="007237FC"/>
    <w:rsid w:val="007526F1"/>
    <w:rsid w:val="00765DB2"/>
    <w:rsid w:val="00770063"/>
    <w:rsid w:val="007728A7"/>
    <w:rsid w:val="007826BD"/>
    <w:rsid w:val="00790BF7"/>
    <w:rsid w:val="007A6906"/>
    <w:rsid w:val="007A791C"/>
    <w:rsid w:val="007B4F34"/>
    <w:rsid w:val="007B6453"/>
    <w:rsid w:val="007B79DE"/>
    <w:rsid w:val="007C01C9"/>
    <w:rsid w:val="007C11E5"/>
    <w:rsid w:val="007C457D"/>
    <w:rsid w:val="007D0D1B"/>
    <w:rsid w:val="007D2D39"/>
    <w:rsid w:val="007E760B"/>
    <w:rsid w:val="007F0FC3"/>
    <w:rsid w:val="007F504F"/>
    <w:rsid w:val="007F7A6A"/>
    <w:rsid w:val="00800043"/>
    <w:rsid w:val="00802844"/>
    <w:rsid w:val="00802ACF"/>
    <w:rsid w:val="008038AA"/>
    <w:rsid w:val="00804A27"/>
    <w:rsid w:val="0081395C"/>
    <w:rsid w:val="00830F38"/>
    <w:rsid w:val="00841A33"/>
    <w:rsid w:val="00856FA9"/>
    <w:rsid w:val="00863D8D"/>
    <w:rsid w:val="008660CD"/>
    <w:rsid w:val="008976E1"/>
    <w:rsid w:val="008A1FEE"/>
    <w:rsid w:val="008B0FFA"/>
    <w:rsid w:val="008B2F78"/>
    <w:rsid w:val="008C06B5"/>
    <w:rsid w:val="008C0902"/>
    <w:rsid w:val="008C582B"/>
    <w:rsid w:val="008C5E3C"/>
    <w:rsid w:val="008D07A2"/>
    <w:rsid w:val="008D1354"/>
    <w:rsid w:val="008D6468"/>
    <w:rsid w:val="008E6C31"/>
    <w:rsid w:val="008F55CD"/>
    <w:rsid w:val="008F5A52"/>
    <w:rsid w:val="00922797"/>
    <w:rsid w:val="00925A44"/>
    <w:rsid w:val="0092775A"/>
    <w:rsid w:val="009406AA"/>
    <w:rsid w:val="00941BA0"/>
    <w:rsid w:val="00942553"/>
    <w:rsid w:val="00942D42"/>
    <w:rsid w:val="00945C9E"/>
    <w:rsid w:val="0096539B"/>
    <w:rsid w:val="009662D4"/>
    <w:rsid w:val="00971F1A"/>
    <w:rsid w:val="00972757"/>
    <w:rsid w:val="009761F5"/>
    <w:rsid w:val="009824D9"/>
    <w:rsid w:val="00984F7E"/>
    <w:rsid w:val="00987D5D"/>
    <w:rsid w:val="009925D6"/>
    <w:rsid w:val="00992E11"/>
    <w:rsid w:val="00993310"/>
    <w:rsid w:val="00993E9A"/>
    <w:rsid w:val="009B2B57"/>
    <w:rsid w:val="009B51A4"/>
    <w:rsid w:val="009C2F4A"/>
    <w:rsid w:val="009C4725"/>
    <w:rsid w:val="009C7DA0"/>
    <w:rsid w:val="009D3D03"/>
    <w:rsid w:val="009E07EC"/>
    <w:rsid w:val="009F1699"/>
    <w:rsid w:val="009F2709"/>
    <w:rsid w:val="009F3E9D"/>
    <w:rsid w:val="00A00642"/>
    <w:rsid w:val="00A00B91"/>
    <w:rsid w:val="00A018BD"/>
    <w:rsid w:val="00A039BA"/>
    <w:rsid w:val="00A04BB9"/>
    <w:rsid w:val="00A12546"/>
    <w:rsid w:val="00A13785"/>
    <w:rsid w:val="00A1432A"/>
    <w:rsid w:val="00A1493E"/>
    <w:rsid w:val="00A20FEE"/>
    <w:rsid w:val="00A31551"/>
    <w:rsid w:val="00A43262"/>
    <w:rsid w:val="00A6242B"/>
    <w:rsid w:val="00A65507"/>
    <w:rsid w:val="00A662A2"/>
    <w:rsid w:val="00A66B7B"/>
    <w:rsid w:val="00A73F7C"/>
    <w:rsid w:val="00A77E4A"/>
    <w:rsid w:val="00A86B52"/>
    <w:rsid w:val="00A919CE"/>
    <w:rsid w:val="00A93482"/>
    <w:rsid w:val="00A93B05"/>
    <w:rsid w:val="00A959A7"/>
    <w:rsid w:val="00A9682C"/>
    <w:rsid w:val="00AA3D1D"/>
    <w:rsid w:val="00AA5942"/>
    <w:rsid w:val="00AA59B4"/>
    <w:rsid w:val="00AA7FDD"/>
    <w:rsid w:val="00AB01EA"/>
    <w:rsid w:val="00AC15F6"/>
    <w:rsid w:val="00AC4D79"/>
    <w:rsid w:val="00AD0CE0"/>
    <w:rsid w:val="00AD1869"/>
    <w:rsid w:val="00AD2885"/>
    <w:rsid w:val="00AE4B11"/>
    <w:rsid w:val="00AE536A"/>
    <w:rsid w:val="00B01ED5"/>
    <w:rsid w:val="00B124E7"/>
    <w:rsid w:val="00B12FB0"/>
    <w:rsid w:val="00B31073"/>
    <w:rsid w:val="00B327E7"/>
    <w:rsid w:val="00B45353"/>
    <w:rsid w:val="00B46043"/>
    <w:rsid w:val="00B47E4A"/>
    <w:rsid w:val="00B604D7"/>
    <w:rsid w:val="00B61B13"/>
    <w:rsid w:val="00B65B8F"/>
    <w:rsid w:val="00B65BAC"/>
    <w:rsid w:val="00B70721"/>
    <w:rsid w:val="00B81146"/>
    <w:rsid w:val="00B91A50"/>
    <w:rsid w:val="00B949F1"/>
    <w:rsid w:val="00B96062"/>
    <w:rsid w:val="00B96D42"/>
    <w:rsid w:val="00BA11E9"/>
    <w:rsid w:val="00BA18B5"/>
    <w:rsid w:val="00BA417E"/>
    <w:rsid w:val="00BA7299"/>
    <w:rsid w:val="00BB5279"/>
    <w:rsid w:val="00BB7CE2"/>
    <w:rsid w:val="00BC2B37"/>
    <w:rsid w:val="00BC7951"/>
    <w:rsid w:val="00BD2111"/>
    <w:rsid w:val="00BE67E4"/>
    <w:rsid w:val="00C00566"/>
    <w:rsid w:val="00C01EDE"/>
    <w:rsid w:val="00C16448"/>
    <w:rsid w:val="00C16DCF"/>
    <w:rsid w:val="00C21746"/>
    <w:rsid w:val="00C253DA"/>
    <w:rsid w:val="00C70CB2"/>
    <w:rsid w:val="00C74485"/>
    <w:rsid w:val="00C82114"/>
    <w:rsid w:val="00C8750D"/>
    <w:rsid w:val="00C91F85"/>
    <w:rsid w:val="00C96848"/>
    <w:rsid w:val="00C97208"/>
    <w:rsid w:val="00CB281F"/>
    <w:rsid w:val="00CB2C22"/>
    <w:rsid w:val="00CC6BF6"/>
    <w:rsid w:val="00CD6F36"/>
    <w:rsid w:val="00CD76D9"/>
    <w:rsid w:val="00CE0F9B"/>
    <w:rsid w:val="00CE2D31"/>
    <w:rsid w:val="00CE3823"/>
    <w:rsid w:val="00CE3D6A"/>
    <w:rsid w:val="00CE5A74"/>
    <w:rsid w:val="00CF03AB"/>
    <w:rsid w:val="00D00828"/>
    <w:rsid w:val="00D01BCD"/>
    <w:rsid w:val="00D1503F"/>
    <w:rsid w:val="00D20B65"/>
    <w:rsid w:val="00D4448F"/>
    <w:rsid w:val="00D51419"/>
    <w:rsid w:val="00D62EB8"/>
    <w:rsid w:val="00D9666F"/>
    <w:rsid w:val="00DA0CDF"/>
    <w:rsid w:val="00DA2385"/>
    <w:rsid w:val="00DA7374"/>
    <w:rsid w:val="00DB1AC8"/>
    <w:rsid w:val="00DB3B5C"/>
    <w:rsid w:val="00DB680D"/>
    <w:rsid w:val="00DC44CB"/>
    <w:rsid w:val="00DD4AAB"/>
    <w:rsid w:val="00DE0DF4"/>
    <w:rsid w:val="00DF1E0E"/>
    <w:rsid w:val="00E00742"/>
    <w:rsid w:val="00E02133"/>
    <w:rsid w:val="00E0229D"/>
    <w:rsid w:val="00E14AC7"/>
    <w:rsid w:val="00E23FF5"/>
    <w:rsid w:val="00E247D0"/>
    <w:rsid w:val="00E30B24"/>
    <w:rsid w:val="00E55B94"/>
    <w:rsid w:val="00E65F34"/>
    <w:rsid w:val="00E77CEE"/>
    <w:rsid w:val="00E95729"/>
    <w:rsid w:val="00EA1BF7"/>
    <w:rsid w:val="00EB04DC"/>
    <w:rsid w:val="00EB13CE"/>
    <w:rsid w:val="00EC11AB"/>
    <w:rsid w:val="00ED608E"/>
    <w:rsid w:val="00EE0527"/>
    <w:rsid w:val="00EE0E1F"/>
    <w:rsid w:val="00EE5120"/>
    <w:rsid w:val="00EE570D"/>
    <w:rsid w:val="00EF19A1"/>
    <w:rsid w:val="00F020E5"/>
    <w:rsid w:val="00F04068"/>
    <w:rsid w:val="00F16631"/>
    <w:rsid w:val="00F23273"/>
    <w:rsid w:val="00F30228"/>
    <w:rsid w:val="00F33F75"/>
    <w:rsid w:val="00F3580C"/>
    <w:rsid w:val="00F4641D"/>
    <w:rsid w:val="00F47F6A"/>
    <w:rsid w:val="00F5460A"/>
    <w:rsid w:val="00F57409"/>
    <w:rsid w:val="00F905B4"/>
    <w:rsid w:val="00F942BC"/>
    <w:rsid w:val="00F94EA2"/>
    <w:rsid w:val="00F96E72"/>
    <w:rsid w:val="00FA3F1E"/>
    <w:rsid w:val="00FA6905"/>
    <w:rsid w:val="00FA6F1A"/>
    <w:rsid w:val="00FB316C"/>
    <w:rsid w:val="00FB4971"/>
    <w:rsid w:val="00FC35B6"/>
    <w:rsid w:val="00FC3CF3"/>
    <w:rsid w:val="00FC5E3D"/>
    <w:rsid w:val="00FC755E"/>
    <w:rsid w:val="00FC7BF7"/>
    <w:rsid w:val="00FD0216"/>
    <w:rsid w:val="00FD46FF"/>
    <w:rsid w:val="00FD5DF8"/>
    <w:rsid w:val="00FF1522"/>
    <w:rsid w:val="00FF5623"/>
    <w:rsid w:val="00FF6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1301538"/>
  <w15:chartTrackingRefBased/>
  <w15:docId w15:val="{86CB0837-168C-4C49-A3FC-5063622D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font427"/>
      <w:sz w:val="22"/>
      <w:szCs w:val="22"/>
      <w:lang w:val="en-US" w:eastAsia="ar-SA"/>
    </w:rPr>
  </w:style>
  <w:style w:type="paragraph" w:styleId="Heading1">
    <w:name w:val="heading 1"/>
    <w:basedOn w:val="Normal"/>
    <w:next w:val="BodyText"/>
    <w:qFormat/>
    <w:pPr>
      <w:keepNext/>
      <w:keepLines/>
      <w:numPr>
        <w:numId w:val="1"/>
      </w:numPr>
      <w:spacing w:before="240" w:after="0"/>
      <w:outlineLvl w:val="0"/>
    </w:pPr>
    <w:rPr>
      <w:rFonts w:ascii="Cambria" w:hAnsi="Cambria"/>
      <w:color w:val="365F91"/>
      <w:sz w:val="32"/>
      <w:szCs w:val="32"/>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rFonts w:ascii="Times New Roman" w:eastAsia="Times New Roman" w:hAnsi="Times New Roman" w:cs="Times New Roman"/>
      <w:sz w:val="24"/>
      <w:szCs w:val="24"/>
    </w:rPr>
  </w:style>
  <w:style w:type="character" w:customStyle="1" w:styleId="FooterChar">
    <w:name w:val="Footer Char"/>
    <w:uiPriority w:val="99"/>
    <w:rPr>
      <w:lang w:val="en-US"/>
    </w:rPr>
  </w:style>
  <w:style w:type="character" w:customStyle="1" w:styleId="BalloonTextChar">
    <w:name w:val="Balloon Text Char"/>
    <w:rPr>
      <w:rFonts w:ascii="Segoe UI" w:hAnsi="Segoe UI" w:cs="Segoe UI"/>
      <w:sz w:val="18"/>
      <w:szCs w:val="18"/>
      <w:lang w:val="en-US"/>
    </w:rPr>
  </w:style>
  <w:style w:type="character" w:customStyle="1" w:styleId="Heading2Char">
    <w:name w:val="Heading 2 Char"/>
    <w:rPr>
      <w:rFonts w:ascii="Times New Roman" w:eastAsia="Times New Roman" w:hAnsi="Times New Roman" w:cs="Times New Roman"/>
      <w:b/>
      <w:bCs/>
      <w:sz w:val="36"/>
      <w:szCs w:val="36"/>
    </w:rPr>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casenumber">
    <w:name w:val="casenumber"/>
  </w:style>
  <w:style w:type="character" w:customStyle="1" w:styleId="divider1">
    <w:name w:val="divider1"/>
  </w:style>
  <w:style w:type="character" w:customStyle="1" w:styleId="BodyTextChar">
    <w:name w:val="Body Text Char"/>
    <w:rPr>
      <w:rFonts w:ascii="Times New Roman" w:eastAsia="SimSun" w:hAnsi="Times New Roman" w:cs="Arial"/>
      <w:kern w:val="1"/>
      <w:sz w:val="24"/>
      <w:szCs w:val="24"/>
      <w:lang w:eastAsia="hi-IN" w:bidi="hi-IN"/>
    </w:rPr>
  </w:style>
  <w:style w:type="character" w:customStyle="1" w:styleId="Heading1Char">
    <w:name w:val="Heading 1 Char"/>
    <w:rPr>
      <w:rFonts w:ascii="Cambria" w:hAnsi="Cambria" w:cs="font427"/>
      <w:color w:val="365F91"/>
      <w:sz w:val="32"/>
      <w:szCs w:val="32"/>
      <w:lang w:val="en-US"/>
    </w:rPr>
  </w:style>
  <w:style w:type="character" w:customStyle="1" w:styleId="ListLabel1">
    <w:name w:val="ListLabel 1"/>
    <w:rPr>
      <w:b/>
    </w:rPr>
  </w:style>
  <w:style w:type="character" w:customStyle="1" w:styleId="ListLabel2">
    <w:name w:val="ListLabel 2"/>
    <w:rPr>
      <w:rFonts w:cs="Calibri"/>
      <w:b w:val="0"/>
      <w:sz w:val="22"/>
      <w:szCs w:val="22"/>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sz w:val="20"/>
    </w:rPr>
  </w:style>
  <w:style w:type="character" w:customStyle="1" w:styleId="ListLabel6">
    <w:name w:val="ListLabel 6"/>
    <w:rPr>
      <w:rFonts w:cs="OpenSymbol"/>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widowControl w:val="0"/>
      <w:spacing w:after="120" w:line="100" w:lineRule="atLeast"/>
    </w:pPr>
    <w:rPr>
      <w:rFonts w:ascii="Times New Roman" w:hAnsi="Times New Roman" w:cs="Arial"/>
      <w:kern w:val="1"/>
      <w:sz w:val="24"/>
      <w:szCs w:val="24"/>
      <w:lang w:val="en-GB" w:eastAsia="hi-I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Header">
    <w:name w:val="header"/>
    <w:basedOn w:val="Normal"/>
    <w:pPr>
      <w:suppressLineNumbers/>
      <w:tabs>
        <w:tab w:val="center" w:pos="4153"/>
        <w:tab w:val="right" w:pos="8306"/>
      </w:tabs>
      <w:spacing w:after="0" w:line="100" w:lineRule="atLeast"/>
    </w:pPr>
    <w:rPr>
      <w:rFonts w:ascii="Times New Roman" w:eastAsia="Times New Roman" w:hAnsi="Times New Roman" w:cs="Times New Roman"/>
      <w:sz w:val="24"/>
      <w:szCs w:val="24"/>
      <w:lang w:val="en-GB"/>
    </w:rPr>
  </w:style>
  <w:style w:type="paragraph" w:customStyle="1" w:styleId="ecmsoheader">
    <w:name w:val="ec_msoheader"/>
    <w:basedOn w:val="Normal"/>
    <w:pPr>
      <w:spacing w:after="324" w:line="100" w:lineRule="atLeast"/>
    </w:pPr>
    <w:rPr>
      <w:rFonts w:ascii="Times New Roman" w:eastAsia="Times New Roman" w:hAnsi="Times New Roman" w:cs="Times New Roman"/>
      <w:sz w:val="24"/>
      <w:szCs w:val="24"/>
      <w:lang w:val="en-GB"/>
    </w:rPr>
  </w:style>
  <w:style w:type="paragraph" w:styleId="ListParagraph">
    <w:name w:val="List Paragraph"/>
    <w:basedOn w:val="Normal"/>
    <w:qFormat/>
    <w:pPr>
      <w:ind w:left="720"/>
    </w:pPr>
  </w:style>
  <w:style w:type="paragraph" w:styleId="Footer">
    <w:name w:val="footer"/>
    <w:basedOn w:val="Normal"/>
    <w:uiPriority w:val="99"/>
    <w:pPr>
      <w:suppressLineNumbers/>
      <w:tabs>
        <w:tab w:val="center" w:pos="4513"/>
        <w:tab w:val="right" w:pos="9026"/>
      </w:tabs>
      <w:spacing w:after="0" w:line="100" w:lineRule="atLeast"/>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gmail-m641753257723217308msolistparagraph">
    <w:name w:val="gmail-m_641753257723217308msolistparagraph"/>
    <w:basedOn w:val="Normal"/>
    <w:pPr>
      <w:spacing w:before="100" w:after="100" w:line="100" w:lineRule="atLeast"/>
    </w:pPr>
    <w:rPr>
      <w:rFonts w:cs="Calibri"/>
      <w:lang w:val="en-GB"/>
    </w:rPr>
  </w:style>
  <w:style w:type="table" w:styleId="TableGrid">
    <w:name w:val="Table Grid"/>
    <w:basedOn w:val="TableNormal"/>
    <w:uiPriority w:val="59"/>
    <w:rsid w:val="0099331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C7BF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C7BF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71F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0074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F55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F55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51419"/>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51419"/>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E30B24"/>
    <w:pPr>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87C4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87C4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A737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A092F"/>
    <w:pPr>
      <w:suppressAutoHyphens w:val="0"/>
      <w:spacing w:after="0" w:line="240" w:lineRule="auto"/>
    </w:pPr>
    <w:rPr>
      <w:rFonts w:eastAsiaTheme="minorHAnsi" w:cstheme="minorBidi"/>
      <w:szCs w:val="21"/>
      <w:lang w:val="en-GB" w:eastAsia="en-US"/>
    </w:rPr>
  </w:style>
  <w:style w:type="character" w:customStyle="1" w:styleId="PlainTextChar">
    <w:name w:val="Plain Text Char"/>
    <w:basedOn w:val="DefaultParagraphFont"/>
    <w:link w:val="PlainText"/>
    <w:uiPriority w:val="99"/>
    <w:rsid w:val="006A092F"/>
    <w:rPr>
      <w:rFonts w:ascii="Calibri" w:eastAsiaTheme="minorHAnsi" w:hAnsi="Calibri" w:cstheme="minorBidi"/>
      <w:sz w:val="22"/>
      <w:szCs w:val="21"/>
      <w:lang w:eastAsia="en-US"/>
    </w:rPr>
  </w:style>
  <w:style w:type="table" w:customStyle="1" w:styleId="TableGrid13">
    <w:name w:val="Table Grid13"/>
    <w:basedOn w:val="TableNormal"/>
    <w:next w:val="TableGrid"/>
    <w:uiPriority w:val="59"/>
    <w:rsid w:val="00BC2B3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824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6242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F7A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520">
      <w:bodyDiv w:val="1"/>
      <w:marLeft w:val="0"/>
      <w:marRight w:val="0"/>
      <w:marTop w:val="0"/>
      <w:marBottom w:val="0"/>
      <w:divBdr>
        <w:top w:val="none" w:sz="0" w:space="0" w:color="auto"/>
        <w:left w:val="none" w:sz="0" w:space="0" w:color="auto"/>
        <w:bottom w:val="none" w:sz="0" w:space="0" w:color="auto"/>
        <w:right w:val="none" w:sz="0" w:space="0" w:color="auto"/>
      </w:divBdr>
    </w:div>
    <w:div w:id="315959184">
      <w:bodyDiv w:val="1"/>
      <w:marLeft w:val="0"/>
      <w:marRight w:val="0"/>
      <w:marTop w:val="0"/>
      <w:marBottom w:val="0"/>
      <w:divBdr>
        <w:top w:val="none" w:sz="0" w:space="0" w:color="auto"/>
        <w:left w:val="none" w:sz="0" w:space="0" w:color="auto"/>
        <w:bottom w:val="none" w:sz="0" w:space="0" w:color="auto"/>
        <w:right w:val="none" w:sz="0" w:space="0" w:color="auto"/>
      </w:divBdr>
    </w:div>
    <w:div w:id="370614630">
      <w:bodyDiv w:val="1"/>
      <w:marLeft w:val="0"/>
      <w:marRight w:val="0"/>
      <w:marTop w:val="0"/>
      <w:marBottom w:val="0"/>
      <w:divBdr>
        <w:top w:val="none" w:sz="0" w:space="0" w:color="auto"/>
        <w:left w:val="none" w:sz="0" w:space="0" w:color="auto"/>
        <w:bottom w:val="none" w:sz="0" w:space="0" w:color="auto"/>
        <w:right w:val="none" w:sz="0" w:space="0" w:color="auto"/>
      </w:divBdr>
    </w:div>
    <w:div w:id="939215819">
      <w:bodyDiv w:val="1"/>
      <w:marLeft w:val="0"/>
      <w:marRight w:val="0"/>
      <w:marTop w:val="0"/>
      <w:marBottom w:val="0"/>
      <w:divBdr>
        <w:top w:val="none" w:sz="0" w:space="0" w:color="auto"/>
        <w:left w:val="none" w:sz="0" w:space="0" w:color="auto"/>
        <w:bottom w:val="none" w:sz="0" w:space="0" w:color="auto"/>
        <w:right w:val="none" w:sz="0" w:space="0" w:color="auto"/>
      </w:divBdr>
    </w:div>
    <w:div w:id="1123617151">
      <w:bodyDiv w:val="1"/>
      <w:marLeft w:val="0"/>
      <w:marRight w:val="0"/>
      <w:marTop w:val="0"/>
      <w:marBottom w:val="0"/>
      <w:divBdr>
        <w:top w:val="none" w:sz="0" w:space="0" w:color="auto"/>
        <w:left w:val="none" w:sz="0" w:space="0" w:color="auto"/>
        <w:bottom w:val="none" w:sz="0" w:space="0" w:color="auto"/>
        <w:right w:val="none" w:sz="0" w:space="0" w:color="auto"/>
      </w:divBdr>
    </w:div>
    <w:div w:id="1629313654">
      <w:bodyDiv w:val="1"/>
      <w:marLeft w:val="0"/>
      <w:marRight w:val="0"/>
      <w:marTop w:val="0"/>
      <w:marBottom w:val="0"/>
      <w:divBdr>
        <w:top w:val="none" w:sz="0" w:space="0" w:color="auto"/>
        <w:left w:val="none" w:sz="0" w:space="0" w:color="auto"/>
        <w:bottom w:val="none" w:sz="0" w:space="0" w:color="auto"/>
        <w:right w:val="none" w:sz="0" w:space="0" w:color="auto"/>
      </w:divBdr>
    </w:div>
    <w:div w:id="1670282767">
      <w:bodyDiv w:val="1"/>
      <w:marLeft w:val="0"/>
      <w:marRight w:val="0"/>
      <w:marTop w:val="0"/>
      <w:marBottom w:val="0"/>
      <w:divBdr>
        <w:top w:val="none" w:sz="0" w:space="0" w:color="auto"/>
        <w:left w:val="none" w:sz="0" w:space="0" w:color="auto"/>
        <w:bottom w:val="none" w:sz="0" w:space="0" w:color="auto"/>
        <w:right w:val="none" w:sz="0" w:space="0" w:color="auto"/>
      </w:divBdr>
    </w:div>
    <w:div w:id="1769276419">
      <w:bodyDiv w:val="1"/>
      <w:marLeft w:val="0"/>
      <w:marRight w:val="0"/>
      <w:marTop w:val="0"/>
      <w:marBottom w:val="0"/>
      <w:divBdr>
        <w:top w:val="none" w:sz="0" w:space="0" w:color="auto"/>
        <w:left w:val="none" w:sz="0" w:space="0" w:color="auto"/>
        <w:bottom w:val="none" w:sz="0" w:space="0" w:color="auto"/>
        <w:right w:val="none" w:sz="0" w:space="0" w:color="auto"/>
      </w:divBdr>
    </w:div>
    <w:div w:id="1780485693">
      <w:bodyDiv w:val="1"/>
      <w:marLeft w:val="0"/>
      <w:marRight w:val="0"/>
      <w:marTop w:val="0"/>
      <w:marBottom w:val="0"/>
      <w:divBdr>
        <w:top w:val="none" w:sz="0" w:space="0" w:color="auto"/>
        <w:left w:val="none" w:sz="0" w:space="0" w:color="auto"/>
        <w:bottom w:val="none" w:sz="0" w:space="0" w:color="auto"/>
        <w:right w:val="none" w:sz="0" w:space="0" w:color="auto"/>
      </w:divBdr>
    </w:div>
    <w:div w:id="1894074725">
      <w:bodyDiv w:val="1"/>
      <w:marLeft w:val="0"/>
      <w:marRight w:val="0"/>
      <w:marTop w:val="0"/>
      <w:marBottom w:val="0"/>
      <w:divBdr>
        <w:top w:val="none" w:sz="0" w:space="0" w:color="auto"/>
        <w:left w:val="none" w:sz="0" w:space="0" w:color="auto"/>
        <w:bottom w:val="none" w:sz="0" w:space="0" w:color="auto"/>
        <w:right w:val="none" w:sz="0" w:space="0" w:color="auto"/>
      </w:divBdr>
    </w:div>
    <w:div w:id="194288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north-dorset.gov.uk/online-applications/applicationDetails.do?activeTab=summary&amp;keyVal=Q6RICJLHG3900&amp;prevPage=inTra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01B01-6B4E-43E6-B612-0578ADF42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cp:lastModifiedBy>Shillingstone Parish Council</cp:lastModifiedBy>
  <cp:revision>2</cp:revision>
  <cp:lastPrinted>2020-09-04T09:36:00Z</cp:lastPrinted>
  <dcterms:created xsi:type="dcterms:W3CDTF">2020-10-02T10:43:00Z</dcterms:created>
  <dcterms:modified xsi:type="dcterms:W3CDTF">2020-10-02T10:43:00Z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